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E5" w:rsidRPr="00CF1B33" w:rsidRDefault="00A36ED0" w:rsidP="00A36ED0">
      <w:pPr>
        <w:spacing w:after="0" w:line="240" w:lineRule="auto"/>
        <w:jc w:val="center"/>
        <w:rPr>
          <w:sz w:val="24"/>
          <w:szCs w:val="24"/>
          <w:lang w:val="uk-UA"/>
        </w:rPr>
      </w:pPr>
      <w:r w:rsidRPr="00A36ED0">
        <w:rPr>
          <w:sz w:val="24"/>
          <w:szCs w:val="24"/>
        </w:rPr>
        <w:t xml:space="preserve"> </w:t>
      </w:r>
      <w:r w:rsidR="0095438A">
        <w:rPr>
          <w:sz w:val="24"/>
          <w:szCs w:val="24"/>
          <w:lang w:val="uk-UA"/>
        </w:rPr>
        <w:t>АНАЛІТИЧНА ЗАПИСКА</w:t>
      </w:r>
      <w:r w:rsidR="00CF1B33" w:rsidRPr="000440E2">
        <w:rPr>
          <w:sz w:val="24"/>
          <w:szCs w:val="24"/>
        </w:rPr>
        <w:t xml:space="preserve"> ПО МОНІТОРИНГУ</w:t>
      </w:r>
    </w:p>
    <w:p w:rsidR="00A36ED0" w:rsidRDefault="00A36ED0" w:rsidP="00A36ED0">
      <w:pPr>
        <w:spacing w:after="0" w:line="240" w:lineRule="auto"/>
        <w:jc w:val="center"/>
        <w:rPr>
          <w:sz w:val="24"/>
          <w:szCs w:val="24"/>
          <w:lang w:val="uk-UA"/>
        </w:rPr>
      </w:pPr>
      <w:r w:rsidRPr="00A36ED0">
        <w:rPr>
          <w:sz w:val="24"/>
          <w:szCs w:val="24"/>
          <w:lang w:val="uk-UA"/>
        </w:rPr>
        <w:t>Громадська організація  «Асоціація юристів «</w:t>
      </w:r>
      <w:proofErr w:type="spellStart"/>
      <w:r w:rsidRPr="00A36ED0">
        <w:rPr>
          <w:sz w:val="24"/>
          <w:szCs w:val="24"/>
          <w:lang w:val="uk-UA"/>
        </w:rPr>
        <w:t>Правозахист</w:t>
      </w:r>
      <w:proofErr w:type="spellEnd"/>
      <w:r w:rsidRPr="00A36ED0">
        <w:rPr>
          <w:sz w:val="24"/>
          <w:szCs w:val="24"/>
          <w:lang w:val="uk-UA"/>
        </w:rPr>
        <w:t>»</w:t>
      </w:r>
    </w:p>
    <w:p w:rsidR="00A36ED0" w:rsidRDefault="00A36ED0" w:rsidP="00A36ED0">
      <w:pPr>
        <w:spacing w:after="0" w:line="240" w:lineRule="auto"/>
        <w:jc w:val="center"/>
        <w:rPr>
          <w:sz w:val="24"/>
          <w:szCs w:val="24"/>
          <w:lang w:val="uk-UA"/>
        </w:rPr>
      </w:pPr>
    </w:p>
    <w:p w:rsidR="00A36ED0" w:rsidRDefault="00A36ED0" w:rsidP="00A36ED0">
      <w:pPr>
        <w:spacing w:after="0" w:line="240" w:lineRule="auto"/>
        <w:jc w:val="center"/>
        <w:rPr>
          <w:b/>
          <w:sz w:val="24"/>
          <w:szCs w:val="24"/>
          <w:lang w:val="uk-UA"/>
        </w:rPr>
      </w:pPr>
      <w:r w:rsidRPr="00A36ED0">
        <w:rPr>
          <w:b/>
          <w:sz w:val="24"/>
          <w:szCs w:val="24"/>
          <w:lang w:val="uk-UA"/>
        </w:rPr>
        <w:t>ГРОМАДСЬКІСТЬ  МИКОЛАЄВА  ЗА ЧЕСНІСТЬ  І  ПРОЗОРІСТЬ В ЗЕМЕЛЬНИХ ВІДНОСИНАХ</w:t>
      </w:r>
    </w:p>
    <w:p w:rsidR="000926A2" w:rsidRDefault="000926A2" w:rsidP="00A36ED0">
      <w:pPr>
        <w:spacing w:after="0" w:line="240" w:lineRule="auto"/>
        <w:jc w:val="center"/>
        <w:rPr>
          <w:b/>
          <w:sz w:val="24"/>
          <w:szCs w:val="24"/>
          <w:lang w:val="uk-UA"/>
        </w:rPr>
      </w:pPr>
    </w:p>
    <w:p w:rsidR="00564D86" w:rsidRDefault="00564D86" w:rsidP="00564D86">
      <w:pPr>
        <w:spacing w:after="0" w:line="240" w:lineRule="auto"/>
        <w:rPr>
          <w:b/>
          <w:sz w:val="24"/>
          <w:szCs w:val="24"/>
          <w:lang w:val="uk-UA"/>
        </w:rPr>
      </w:pPr>
      <w:r>
        <w:rPr>
          <w:b/>
          <w:sz w:val="24"/>
          <w:szCs w:val="24"/>
          <w:lang w:val="uk-UA"/>
        </w:rPr>
        <w:t>1.</w:t>
      </w:r>
      <w:r w:rsidRPr="00564D86">
        <w:rPr>
          <w:b/>
          <w:i/>
          <w:sz w:val="24"/>
          <w:szCs w:val="24"/>
          <w:u w:val="single"/>
          <w:lang w:val="uk-UA"/>
        </w:rPr>
        <w:t>Загальні питання</w:t>
      </w:r>
    </w:p>
    <w:p w:rsidR="00AA7E31" w:rsidRDefault="000926A2" w:rsidP="000926A2">
      <w:pPr>
        <w:spacing w:after="0" w:line="240" w:lineRule="auto"/>
        <w:rPr>
          <w:sz w:val="24"/>
          <w:szCs w:val="24"/>
          <w:lang w:val="uk-UA"/>
        </w:rPr>
      </w:pPr>
      <w:r>
        <w:rPr>
          <w:sz w:val="24"/>
          <w:szCs w:val="24"/>
          <w:lang w:val="uk-UA"/>
        </w:rPr>
        <w:t xml:space="preserve">З метою проведення моніторингу </w:t>
      </w:r>
      <w:r w:rsidR="00AA7E31">
        <w:rPr>
          <w:sz w:val="24"/>
          <w:szCs w:val="24"/>
          <w:lang w:val="uk-UA"/>
        </w:rPr>
        <w:t>з</w:t>
      </w:r>
      <w:r>
        <w:rPr>
          <w:sz w:val="24"/>
          <w:szCs w:val="24"/>
          <w:lang w:val="uk-UA"/>
        </w:rPr>
        <w:t xml:space="preserve"> питань використання земельних ділянок в </w:t>
      </w:r>
      <w:proofErr w:type="spellStart"/>
      <w:r>
        <w:rPr>
          <w:sz w:val="24"/>
          <w:szCs w:val="24"/>
          <w:lang w:val="uk-UA"/>
        </w:rPr>
        <w:t>м.Миколаєві</w:t>
      </w:r>
      <w:proofErr w:type="spellEnd"/>
      <w:r>
        <w:rPr>
          <w:sz w:val="24"/>
          <w:szCs w:val="24"/>
          <w:lang w:val="uk-UA"/>
        </w:rPr>
        <w:t xml:space="preserve">, своєчасності  та повноти сплати   </w:t>
      </w:r>
      <w:r w:rsidR="00AA7E31">
        <w:rPr>
          <w:sz w:val="24"/>
          <w:szCs w:val="24"/>
          <w:lang w:val="uk-UA"/>
        </w:rPr>
        <w:t>до бюджету коштів за використання земельних ділянок  у травні 2016р. була створена робоча група.</w:t>
      </w:r>
    </w:p>
    <w:p w:rsidR="008179C3" w:rsidRDefault="008179C3" w:rsidP="000926A2">
      <w:pPr>
        <w:spacing w:after="0" w:line="240" w:lineRule="auto"/>
        <w:rPr>
          <w:sz w:val="24"/>
          <w:szCs w:val="24"/>
          <w:lang w:val="uk-UA"/>
        </w:rPr>
      </w:pPr>
    </w:p>
    <w:p w:rsidR="000926A2" w:rsidRDefault="00AA7E31" w:rsidP="000926A2">
      <w:pPr>
        <w:spacing w:after="0" w:line="240" w:lineRule="auto"/>
        <w:rPr>
          <w:sz w:val="24"/>
          <w:szCs w:val="24"/>
          <w:lang w:val="uk-UA"/>
        </w:rPr>
      </w:pPr>
      <w:r>
        <w:rPr>
          <w:sz w:val="24"/>
          <w:szCs w:val="24"/>
          <w:lang w:val="uk-UA"/>
        </w:rPr>
        <w:t>Крім моніторингу надходжень до бюджету ,</w:t>
      </w:r>
      <w:r w:rsidR="000926A2" w:rsidRPr="000926A2">
        <w:rPr>
          <w:sz w:val="24"/>
          <w:szCs w:val="24"/>
          <w:lang w:val="uk-UA"/>
        </w:rPr>
        <w:t xml:space="preserve"> </w:t>
      </w:r>
      <w:r>
        <w:rPr>
          <w:sz w:val="24"/>
          <w:szCs w:val="24"/>
          <w:lang w:val="uk-UA"/>
        </w:rPr>
        <w:t>група отримала завдання здійснити моніторинг  умов  та підстав для отримання земельних ділянок для здійснення комерційної діяльності, в т.ч. нормативних актів міської ради та діючих договорів.</w:t>
      </w:r>
    </w:p>
    <w:p w:rsidR="007E5019" w:rsidRDefault="00AA7E31" w:rsidP="000926A2">
      <w:pPr>
        <w:spacing w:after="0" w:line="240" w:lineRule="auto"/>
        <w:rPr>
          <w:sz w:val="24"/>
          <w:szCs w:val="24"/>
          <w:lang w:val="uk-UA"/>
        </w:rPr>
      </w:pPr>
      <w:r>
        <w:rPr>
          <w:sz w:val="24"/>
          <w:szCs w:val="24"/>
          <w:lang w:val="uk-UA"/>
        </w:rPr>
        <w:t xml:space="preserve">Для виконання поставлених завдань  було направлено запити на інформацію </w:t>
      </w:r>
      <w:r w:rsidR="007E5019">
        <w:rPr>
          <w:sz w:val="24"/>
          <w:szCs w:val="24"/>
          <w:lang w:val="uk-UA"/>
        </w:rPr>
        <w:t>до виконкому  міської ради, міського голови, управління земельних ресурсів , департаменту фінансів, управління архітектури та містобудування, які стосувались  прийняття рішень по наданню в користування земельних ділянок  та  відмов,  повноти  та дисципліни  надходжень до бюджету .</w:t>
      </w:r>
    </w:p>
    <w:p w:rsidR="008179C3" w:rsidRDefault="008179C3" w:rsidP="000926A2">
      <w:pPr>
        <w:spacing w:after="0" w:line="240" w:lineRule="auto"/>
        <w:rPr>
          <w:sz w:val="24"/>
          <w:szCs w:val="24"/>
          <w:lang w:val="uk-UA"/>
        </w:rPr>
      </w:pPr>
    </w:p>
    <w:p w:rsidR="00AA7E31" w:rsidRDefault="007E5019" w:rsidP="000926A2">
      <w:pPr>
        <w:spacing w:after="0" w:line="240" w:lineRule="auto"/>
        <w:rPr>
          <w:sz w:val="24"/>
          <w:szCs w:val="24"/>
          <w:lang w:val="uk-UA"/>
        </w:rPr>
      </w:pPr>
      <w:r>
        <w:rPr>
          <w:sz w:val="24"/>
          <w:szCs w:val="24"/>
          <w:lang w:val="uk-UA"/>
        </w:rPr>
        <w:t xml:space="preserve"> Придатну  для використання інформацію  отримали тільки від управління земельних  ресурсів, департамент фінансів відбувся формальною відпискою, що надходження</w:t>
      </w:r>
      <w:r w:rsidR="00AF6027">
        <w:rPr>
          <w:sz w:val="24"/>
          <w:szCs w:val="24"/>
          <w:lang w:val="uk-UA"/>
        </w:rPr>
        <w:t xml:space="preserve">ми </w:t>
      </w:r>
      <w:r>
        <w:rPr>
          <w:sz w:val="24"/>
          <w:szCs w:val="24"/>
          <w:lang w:val="uk-UA"/>
        </w:rPr>
        <w:t xml:space="preserve"> до бюджету </w:t>
      </w:r>
      <w:r w:rsidR="00AF6027">
        <w:rPr>
          <w:sz w:val="24"/>
          <w:szCs w:val="24"/>
          <w:lang w:val="uk-UA"/>
        </w:rPr>
        <w:t xml:space="preserve"> опікується  ДФС України в Миколаївській області, управління архітектури  запит  на інформацію стосовно надання управлінням  рекомендаційних висновків на  оформлення сервітутів землі під розміщення тимчасових стаціонарних та пересувних споруд  комерційного призначення взагалі</w:t>
      </w:r>
      <w:r w:rsidR="008179C3">
        <w:rPr>
          <w:sz w:val="24"/>
          <w:szCs w:val="24"/>
          <w:lang w:val="uk-UA"/>
        </w:rPr>
        <w:t xml:space="preserve"> проігнорувало.</w:t>
      </w:r>
    </w:p>
    <w:p w:rsidR="008179C3" w:rsidRPr="000926A2" w:rsidRDefault="008179C3" w:rsidP="000926A2">
      <w:pPr>
        <w:spacing w:after="0" w:line="240" w:lineRule="auto"/>
        <w:rPr>
          <w:sz w:val="24"/>
          <w:szCs w:val="24"/>
          <w:lang w:val="uk-UA"/>
        </w:rPr>
      </w:pPr>
      <w:r>
        <w:rPr>
          <w:sz w:val="24"/>
          <w:szCs w:val="24"/>
          <w:lang w:val="uk-UA"/>
        </w:rPr>
        <w:t xml:space="preserve">Для учасників робочої групи проведено тренінг на предмет  моніторингу бюджету , нормативних актів міської ради,  роботи з  первинними документами. </w:t>
      </w:r>
    </w:p>
    <w:p w:rsidR="00A36ED0" w:rsidRDefault="00A36ED0" w:rsidP="00A36ED0">
      <w:pPr>
        <w:spacing w:after="0" w:line="240" w:lineRule="auto"/>
        <w:jc w:val="center"/>
        <w:rPr>
          <w:b/>
          <w:sz w:val="24"/>
          <w:szCs w:val="24"/>
          <w:lang w:val="uk-UA"/>
        </w:rPr>
      </w:pPr>
    </w:p>
    <w:p w:rsidR="006C6EF9" w:rsidRDefault="00621E08" w:rsidP="00621E08">
      <w:pPr>
        <w:spacing w:after="0" w:line="240" w:lineRule="auto"/>
        <w:rPr>
          <w:sz w:val="24"/>
          <w:szCs w:val="24"/>
          <w:lang w:val="uk-UA"/>
        </w:rPr>
      </w:pPr>
      <w:r>
        <w:rPr>
          <w:sz w:val="24"/>
          <w:szCs w:val="24"/>
          <w:lang w:val="uk-UA"/>
        </w:rPr>
        <w:t>Сфер</w:t>
      </w:r>
      <w:r w:rsidR="006C6EF9">
        <w:rPr>
          <w:sz w:val="24"/>
          <w:szCs w:val="24"/>
          <w:lang w:val="uk-UA"/>
        </w:rPr>
        <w:t>у</w:t>
      </w:r>
      <w:r>
        <w:rPr>
          <w:sz w:val="24"/>
          <w:szCs w:val="24"/>
          <w:lang w:val="uk-UA"/>
        </w:rPr>
        <w:t xml:space="preserve"> земельних відносин</w:t>
      </w:r>
      <w:r w:rsidR="006C6EF9">
        <w:rPr>
          <w:sz w:val="24"/>
          <w:szCs w:val="24"/>
          <w:lang w:val="uk-UA"/>
        </w:rPr>
        <w:t xml:space="preserve"> в Україні на законодавчому рівні </w:t>
      </w:r>
      <w:r>
        <w:rPr>
          <w:sz w:val="24"/>
          <w:szCs w:val="24"/>
          <w:lang w:val="uk-UA"/>
        </w:rPr>
        <w:t>регул</w:t>
      </w:r>
      <w:r w:rsidR="006C6EF9">
        <w:rPr>
          <w:sz w:val="24"/>
          <w:szCs w:val="24"/>
          <w:lang w:val="uk-UA"/>
        </w:rPr>
        <w:t>юють:</w:t>
      </w:r>
    </w:p>
    <w:p w:rsidR="00621E08" w:rsidRDefault="006C6EF9" w:rsidP="000926A2">
      <w:pPr>
        <w:spacing w:after="0" w:line="240" w:lineRule="auto"/>
        <w:contextualSpacing/>
        <w:jc w:val="both"/>
        <w:rPr>
          <w:sz w:val="24"/>
          <w:szCs w:val="24"/>
          <w:lang w:val="uk-UA"/>
        </w:rPr>
      </w:pPr>
      <w:r>
        <w:rPr>
          <w:sz w:val="24"/>
          <w:szCs w:val="24"/>
          <w:lang w:val="uk-UA"/>
        </w:rPr>
        <w:t xml:space="preserve">Конституція України,  Земельний кодекс, Цивільний кодекс, Закон «Про місцеве самоврядування», Закон «Про </w:t>
      </w:r>
      <w:r w:rsidR="006F412C">
        <w:rPr>
          <w:sz w:val="24"/>
          <w:szCs w:val="24"/>
          <w:lang w:val="uk-UA"/>
        </w:rPr>
        <w:t>регулювання містобудівної діяльності»,</w:t>
      </w:r>
      <w:r w:rsidR="00E223E0">
        <w:rPr>
          <w:sz w:val="24"/>
          <w:szCs w:val="24"/>
          <w:lang w:val="uk-UA"/>
        </w:rPr>
        <w:t xml:space="preserve"> Податковий кодекс України, нормативні акти Кабінету Міністрів України</w:t>
      </w:r>
      <w:r w:rsidR="006F412C">
        <w:rPr>
          <w:sz w:val="24"/>
          <w:szCs w:val="24"/>
          <w:lang w:val="uk-UA"/>
        </w:rPr>
        <w:t xml:space="preserve"> внутрішні нормативні акти міської ради</w:t>
      </w:r>
      <w:r w:rsidR="003B6D16">
        <w:rPr>
          <w:sz w:val="24"/>
          <w:szCs w:val="24"/>
          <w:lang w:val="uk-UA"/>
        </w:rPr>
        <w:t>.</w:t>
      </w:r>
      <w:r w:rsidR="00E223E0">
        <w:rPr>
          <w:sz w:val="24"/>
          <w:szCs w:val="24"/>
          <w:lang w:val="uk-UA"/>
        </w:rPr>
        <w:t xml:space="preserve"> </w:t>
      </w:r>
    </w:p>
    <w:p w:rsidR="008179C3" w:rsidRPr="00621E08" w:rsidRDefault="008179C3" w:rsidP="000926A2">
      <w:pPr>
        <w:spacing w:after="0" w:line="240" w:lineRule="auto"/>
        <w:contextualSpacing/>
        <w:jc w:val="both"/>
        <w:rPr>
          <w:sz w:val="24"/>
          <w:szCs w:val="24"/>
          <w:lang w:val="uk-UA"/>
        </w:rPr>
      </w:pPr>
    </w:p>
    <w:p w:rsidR="00A36ED0" w:rsidRDefault="00A36ED0" w:rsidP="00A36ED0">
      <w:pPr>
        <w:spacing w:after="0" w:line="240" w:lineRule="auto"/>
        <w:rPr>
          <w:sz w:val="24"/>
          <w:szCs w:val="24"/>
          <w:lang w:val="uk-UA"/>
        </w:rPr>
      </w:pPr>
      <w:r>
        <w:rPr>
          <w:sz w:val="24"/>
          <w:szCs w:val="24"/>
          <w:lang w:val="uk-UA"/>
        </w:rPr>
        <w:t xml:space="preserve">На протязі багатьох років  земельні відносини між бізнесом і владою є найбільш корумпованою і закритою сферою.  </w:t>
      </w:r>
      <w:r w:rsidR="00621E08">
        <w:rPr>
          <w:sz w:val="24"/>
          <w:szCs w:val="24"/>
          <w:lang w:val="uk-UA"/>
        </w:rPr>
        <w:t>Наданн</w:t>
      </w:r>
      <w:r w:rsidR="006C6EF9">
        <w:rPr>
          <w:sz w:val="24"/>
          <w:szCs w:val="24"/>
          <w:lang w:val="uk-UA"/>
        </w:rPr>
        <w:t>я  зем</w:t>
      </w:r>
      <w:r w:rsidR="006F412C">
        <w:rPr>
          <w:sz w:val="24"/>
          <w:szCs w:val="24"/>
          <w:lang w:val="uk-UA"/>
        </w:rPr>
        <w:t xml:space="preserve">ельних ділянок в тимчасове користування під комерційну діяльність є непрозорим та має ознаки корупції. </w:t>
      </w:r>
    </w:p>
    <w:p w:rsidR="00850220" w:rsidRDefault="003B6D16" w:rsidP="00A36ED0">
      <w:pPr>
        <w:spacing w:after="0" w:line="240" w:lineRule="auto"/>
        <w:rPr>
          <w:sz w:val="24"/>
          <w:szCs w:val="24"/>
          <w:lang w:val="uk-UA"/>
        </w:rPr>
      </w:pPr>
      <w:r>
        <w:rPr>
          <w:sz w:val="24"/>
          <w:szCs w:val="24"/>
          <w:lang w:val="uk-UA"/>
        </w:rPr>
        <w:t>Нормативний  акт</w:t>
      </w:r>
      <w:r w:rsidR="00850220">
        <w:rPr>
          <w:sz w:val="24"/>
          <w:szCs w:val="24"/>
          <w:lang w:val="uk-UA"/>
        </w:rPr>
        <w:t xml:space="preserve"> (Положення, Правила), який  </w:t>
      </w:r>
      <w:r w:rsidR="006F412C">
        <w:rPr>
          <w:sz w:val="24"/>
          <w:szCs w:val="24"/>
          <w:lang w:val="uk-UA"/>
        </w:rPr>
        <w:t xml:space="preserve"> регулює порядок надання </w:t>
      </w:r>
      <w:r w:rsidR="00850220">
        <w:rPr>
          <w:sz w:val="24"/>
          <w:szCs w:val="24"/>
          <w:lang w:val="uk-UA"/>
        </w:rPr>
        <w:t>в користування</w:t>
      </w:r>
      <w:r w:rsidR="006F412C">
        <w:rPr>
          <w:sz w:val="24"/>
          <w:szCs w:val="24"/>
          <w:lang w:val="uk-UA"/>
        </w:rPr>
        <w:t xml:space="preserve"> земель</w:t>
      </w:r>
      <w:r w:rsidR="00850220">
        <w:rPr>
          <w:sz w:val="24"/>
          <w:szCs w:val="24"/>
          <w:lang w:val="uk-UA"/>
        </w:rPr>
        <w:t>них ділянок, не розроблений, що  свідчить про відсутність  прозорих, чітких правил в цій сфері та є підґрунтям  для  отримання  хабарів    владними структурами.</w:t>
      </w:r>
    </w:p>
    <w:p w:rsidR="000926A2" w:rsidRDefault="000926A2" w:rsidP="00A36ED0">
      <w:pPr>
        <w:spacing w:after="0" w:line="240" w:lineRule="auto"/>
        <w:rPr>
          <w:sz w:val="24"/>
          <w:szCs w:val="24"/>
          <w:lang w:val="uk-UA"/>
        </w:rPr>
      </w:pPr>
    </w:p>
    <w:p w:rsidR="00850220" w:rsidRDefault="00850220" w:rsidP="000926A2">
      <w:pPr>
        <w:spacing w:after="0" w:line="240" w:lineRule="auto"/>
        <w:contextualSpacing/>
        <w:jc w:val="both"/>
        <w:rPr>
          <w:rFonts w:ascii="Times New Roman" w:hAnsi="Times New Roman" w:cs="Times New Roman"/>
          <w:sz w:val="24"/>
          <w:szCs w:val="24"/>
          <w:lang w:val="uk-UA"/>
        </w:rPr>
      </w:pPr>
      <w:r>
        <w:rPr>
          <w:sz w:val="24"/>
          <w:szCs w:val="24"/>
          <w:lang w:val="uk-UA"/>
        </w:rPr>
        <w:t xml:space="preserve">В </w:t>
      </w:r>
      <w:r w:rsidR="000926A2">
        <w:rPr>
          <w:sz w:val="24"/>
          <w:szCs w:val="24"/>
          <w:lang w:val="uk-UA"/>
        </w:rPr>
        <w:t xml:space="preserve">Миколаєві діють </w:t>
      </w:r>
      <w:r w:rsidR="000440E2">
        <w:rPr>
          <w:sz w:val="24"/>
          <w:szCs w:val="24"/>
          <w:lang w:val="uk-UA"/>
        </w:rPr>
        <w:t>три</w:t>
      </w:r>
      <w:r>
        <w:rPr>
          <w:sz w:val="24"/>
          <w:szCs w:val="24"/>
          <w:lang w:val="uk-UA"/>
        </w:rPr>
        <w:t xml:space="preserve"> нормативн</w:t>
      </w:r>
      <w:r w:rsidR="000926A2">
        <w:rPr>
          <w:sz w:val="24"/>
          <w:szCs w:val="24"/>
          <w:lang w:val="uk-UA"/>
        </w:rPr>
        <w:t>і</w:t>
      </w:r>
      <w:r>
        <w:rPr>
          <w:sz w:val="24"/>
          <w:szCs w:val="24"/>
          <w:lang w:val="uk-UA"/>
        </w:rPr>
        <w:t xml:space="preserve">  акти</w:t>
      </w:r>
      <w:r w:rsidR="000926A2">
        <w:rPr>
          <w:sz w:val="24"/>
          <w:szCs w:val="24"/>
          <w:lang w:val="uk-UA"/>
        </w:rPr>
        <w:t xml:space="preserve"> Міської ради </w:t>
      </w:r>
      <w:r>
        <w:rPr>
          <w:sz w:val="24"/>
          <w:szCs w:val="24"/>
          <w:lang w:val="uk-UA"/>
        </w:rPr>
        <w:t xml:space="preserve">, які регулюють відносини щодо розміщення тимчасових споруд на землях комунальної власності міста: </w:t>
      </w:r>
      <w:r w:rsidRPr="003D408C">
        <w:rPr>
          <w:rFonts w:ascii="Times New Roman" w:hAnsi="Times New Roman" w:cs="Times New Roman"/>
          <w:i/>
          <w:sz w:val="24"/>
          <w:szCs w:val="24"/>
          <w:u w:val="single"/>
          <w:lang w:val="uk-UA"/>
        </w:rPr>
        <w:t>Поряд</w:t>
      </w:r>
      <w:r w:rsidR="000926A2">
        <w:rPr>
          <w:rFonts w:ascii="Times New Roman" w:hAnsi="Times New Roman" w:cs="Times New Roman"/>
          <w:i/>
          <w:sz w:val="24"/>
          <w:szCs w:val="24"/>
          <w:u w:val="single"/>
          <w:lang w:val="uk-UA"/>
        </w:rPr>
        <w:t>ок</w:t>
      </w:r>
      <w:r w:rsidRPr="003D408C">
        <w:rPr>
          <w:rFonts w:ascii="Times New Roman" w:hAnsi="Times New Roman" w:cs="Times New Roman"/>
          <w:i/>
          <w:sz w:val="24"/>
          <w:szCs w:val="24"/>
          <w:u w:val="single"/>
          <w:lang w:val="uk-UA"/>
        </w:rPr>
        <w:t xml:space="preserve"> розміщення пересувних тимчасових споруд для провадження підприємницької діяльності на території м. Миколаєва, затверджени</w:t>
      </w:r>
      <w:r w:rsidR="000926A2">
        <w:rPr>
          <w:rFonts w:ascii="Times New Roman" w:hAnsi="Times New Roman" w:cs="Times New Roman"/>
          <w:i/>
          <w:sz w:val="24"/>
          <w:szCs w:val="24"/>
          <w:u w:val="single"/>
          <w:lang w:val="uk-UA"/>
        </w:rPr>
        <w:t>й</w:t>
      </w:r>
      <w:r w:rsidRPr="003D408C">
        <w:rPr>
          <w:rFonts w:ascii="Times New Roman" w:hAnsi="Times New Roman" w:cs="Times New Roman"/>
          <w:i/>
          <w:sz w:val="24"/>
          <w:szCs w:val="24"/>
          <w:u w:val="single"/>
          <w:lang w:val="uk-UA"/>
        </w:rPr>
        <w:t xml:space="preserve"> Рішенням Миколаївської міської ради № 25/20 від 14.02. 2013 р.</w:t>
      </w:r>
      <w:r w:rsidRPr="003D408C">
        <w:rPr>
          <w:rFonts w:ascii="Times New Roman" w:hAnsi="Times New Roman" w:cs="Times New Roman"/>
          <w:sz w:val="24"/>
          <w:szCs w:val="24"/>
          <w:lang w:val="uk-UA"/>
        </w:rPr>
        <w:t xml:space="preserve">, </w:t>
      </w:r>
      <w:r w:rsidRPr="00843532">
        <w:rPr>
          <w:rFonts w:ascii="Times New Roman" w:hAnsi="Times New Roman" w:cs="Times New Roman"/>
          <w:i/>
          <w:sz w:val="24"/>
          <w:szCs w:val="24"/>
          <w:u w:val="single"/>
          <w:lang w:val="uk-UA"/>
        </w:rPr>
        <w:t>Поряд</w:t>
      </w:r>
      <w:r w:rsidR="000926A2">
        <w:rPr>
          <w:rFonts w:ascii="Times New Roman" w:hAnsi="Times New Roman" w:cs="Times New Roman"/>
          <w:i/>
          <w:sz w:val="24"/>
          <w:szCs w:val="24"/>
          <w:u w:val="single"/>
          <w:lang w:val="uk-UA"/>
        </w:rPr>
        <w:t>о</w:t>
      </w:r>
      <w:r w:rsidRPr="00843532">
        <w:rPr>
          <w:rFonts w:ascii="Times New Roman" w:hAnsi="Times New Roman" w:cs="Times New Roman"/>
          <w:i/>
          <w:sz w:val="24"/>
          <w:szCs w:val="24"/>
          <w:u w:val="single"/>
          <w:lang w:val="uk-UA"/>
        </w:rPr>
        <w:t xml:space="preserve">к розміщення тимчасових споруд для провадження підприємницької діяльності </w:t>
      </w:r>
      <w:r w:rsidRPr="003D408C">
        <w:rPr>
          <w:rFonts w:ascii="Times New Roman" w:hAnsi="Times New Roman" w:cs="Times New Roman"/>
          <w:i/>
          <w:sz w:val="24"/>
          <w:szCs w:val="24"/>
          <w:u w:val="single"/>
          <w:lang w:val="uk-UA"/>
        </w:rPr>
        <w:t>на території м. Миколаєва, затверджени</w:t>
      </w:r>
      <w:r w:rsidR="000926A2">
        <w:rPr>
          <w:rFonts w:ascii="Times New Roman" w:hAnsi="Times New Roman" w:cs="Times New Roman"/>
          <w:i/>
          <w:sz w:val="24"/>
          <w:szCs w:val="24"/>
          <w:u w:val="single"/>
          <w:lang w:val="uk-UA"/>
        </w:rPr>
        <w:t>й</w:t>
      </w:r>
      <w:r w:rsidRPr="003D408C">
        <w:rPr>
          <w:rFonts w:ascii="Times New Roman" w:hAnsi="Times New Roman" w:cs="Times New Roman"/>
          <w:i/>
          <w:sz w:val="24"/>
          <w:szCs w:val="24"/>
          <w:u w:val="single"/>
          <w:lang w:val="uk-UA"/>
        </w:rPr>
        <w:t xml:space="preserve"> Рішенням Миколаївської міської ради </w:t>
      </w:r>
      <w:r w:rsidRPr="00843532">
        <w:rPr>
          <w:rFonts w:ascii="Times New Roman" w:hAnsi="Times New Roman" w:cs="Times New Roman"/>
          <w:i/>
          <w:sz w:val="24"/>
          <w:szCs w:val="24"/>
          <w:u w:val="single"/>
          <w:lang w:val="uk-UA"/>
        </w:rPr>
        <w:t xml:space="preserve">№ 14/16 від </w:t>
      </w:r>
      <w:r w:rsidRPr="003D408C">
        <w:rPr>
          <w:rFonts w:ascii="Times New Roman" w:hAnsi="Times New Roman" w:cs="Times New Roman"/>
          <w:i/>
          <w:sz w:val="24"/>
          <w:szCs w:val="24"/>
          <w:u w:val="single"/>
          <w:lang w:val="uk-UA"/>
        </w:rPr>
        <w:t>26.01.</w:t>
      </w:r>
      <w:r w:rsidRPr="00843532">
        <w:rPr>
          <w:rFonts w:ascii="Times New Roman" w:hAnsi="Times New Roman" w:cs="Times New Roman"/>
          <w:i/>
          <w:sz w:val="24"/>
          <w:szCs w:val="24"/>
          <w:u w:val="single"/>
          <w:lang w:val="uk-UA"/>
        </w:rPr>
        <w:t>2012</w:t>
      </w:r>
      <w:r w:rsidRPr="003D408C">
        <w:rPr>
          <w:rFonts w:ascii="Times New Roman" w:hAnsi="Times New Roman" w:cs="Times New Roman"/>
          <w:i/>
          <w:sz w:val="24"/>
          <w:szCs w:val="24"/>
          <w:u w:val="single"/>
          <w:lang w:val="uk-UA"/>
        </w:rPr>
        <w:t xml:space="preserve"> р.</w:t>
      </w:r>
      <w:r w:rsidRPr="003D408C">
        <w:rPr>
          <w:rFonts w:ascii="Times New Roman" w:hAnsi="Times New Roman" w:cs="Times New Roman"/>
          <w:sz w:val="24"/>
          <w:szCs w:val="24"/>
          <w:lang w:val="uk-UA"/>
        </w:rPr>
        <w:t>,</w:t>
      </w:r>
      <w:r w:rsidR="000926A2">
        <w:rPr>
          <w:rFonts w:ascii="Times New Roman" w:hAnsi="Times New Roman" w:cs="Times New Roman"/>
          <w:sz w:val="24"/>
          <w:szCs w:val="24"/>
          <w:lang w:val="uk-UA"/>
        </w:rPr>
        <w:t xml:space="preserve"> та </w:t>
      </w:r>
      <w:r w:rsidRPr="003D408C">
        <w:rPr>
          <w:rFonts w:ascii="Times New Roman" w:hAnsi="Times New Roman" w:cs="Times New Roman"/>
          <w:sz w:val="24"/>
          <w:szCs w:val="24"/>
          <w:lang w:val="uk-UA"/>
        </w:rPr>
        <w:t xml:space="preserve"> </w:t>
      </w:r>
      <w:r>
        <w:rPr>
          <w:rFonts w:ascii="Times New Roman" w:hAnsi="Times New Roman" w:cs="Times New Roman"/>
          <w:i/>
          <w:sz w:val="24"/>
          <w:szCs w:val="24"/>
          <w:u w:val="single"/>
          <w:lang w:val="uk-UA"/>
        </w:rPr>
        <w:t xml:space="preserve">Рішення </w:t>
      </w:r>
      <w:r w:rsidRPr="003D408C">
        <w:rPr>
          <w:rFonts w:ascii="Times New Roman" w:hAnsi="Times New Roman" w:cs="Times New Roman"/>
          <w:i/>
          <w:sz w:val="24"/>
          <w:szCs w:val="24"/>
          <w:u w:val="single"/>
          <w:lang w:val="uk-UA"/>
        </w:rPr>
        <w:t>Миколаївської міської ради</w:t>
      </w:r>
      <w:r>
        <w:rPr>
          <w:rFonts w:ascii="Times New Roman" w:hAnsi="Times New Roman" w:cs="Times New Roman"/>
          <w:i/>
          <w:sz w:val="24"/>
          <w:szCs w:val="24"/>
          <w:u w:val="single"/>
          <w:lang w:val="uk-UA"/>
        </w:rPr>
        <w:t xml:space="preserve"> № 44/6 від 19.11.2014 р. «</w:t>
      </w:r>
      <w:r w:rsidRPr="003D408C">
        <w:rPr>
          <w:rFonts w:ascii="Times New Roman" w:hAnsi="Times New Roman" w:cs="Times New Roman"/>
          <w:i/>
          <w:sz w:val="24"/>
          <w:szCs w:val="24"/>
          <w:u w:val="single"/>
          <w:lang w:val="uk-UA"/>
        </w:rPr>
        <w:t xml:space="preserve">Про впорядкування розміщення об’єктів з надання послуг </w:t>
      </w:r>
      <w:r w:rsidRPr="003D408C">
        <w:rPr>
          <w:rFonts w:ascii="Times New Roman" w:hAnsi="Times New Roman" w:cs="Times New Roman"/>
          <w:i/>
          <w:sz w:val="24"/>
          <w:szCs w:val="24"/>
          <w:u w:val="single"/>
          <w:lang w:val="uk-UA"/>
        </w:rPr>
        <w:lastRenderedPageBreak/>
        <w:t xml:space="preserve">доступу до засобів мобільного зв’язку та продажу </w:t>
      </w:r>
      <w:proofErr w:type="spellStart"/>
      <w:r w:rsidRPr="003D408C">
        <w:rPr>
          <w:rFonts w:ascii="Times New Roman" w:hAnsi="Times New Roman" w:cs="Times New Roman"/>
          <w:i/>
          <w:sz w:val="24"/>
          <w:szCs w:val="24"/>
          <w:u w:val="single"/>
          <w:lang w:val="uk-UA"/>
        </w:rPr>
        <w:t>скретч-карток</w:t>
      </w:r>
      <w:proofErr w:type="spellEnd"/>
      <w:r w:rsidRPr="003D408C">
        <w:rPr>
          <w:rFonts w:ascii="Times New Roman" w:hAnsi="Times New Roman" w:cs="Times New Roman"/>
          <w:i/>
          <w:sz w:val="24"/>
          <w:szCs w:val="24"/>
          <w:u w:val="single"/>
          <w:lang w:val="uk-UA"/>
        </w:rPr>
        <w:t xml:space="preserve"> на території м. Миколаєва</w:t>
      </w:r>
      <w:r>
        <w:rPr>
          <w:rFonts w:ascii="Times New Roman" w:hAnsi="Times New Roman" w:cs="Times New Roman"/>
          <w:i/>
          <w:sz w:val="24"/>
          <w:szCs w:val="24"/>
          <w:u w:val="single"/>
          <w:lang w:val="uk-UA"/>
        </w:rPr>
        <w:t>»</w:t>
      </w:r>
      <w:r>
        <w:rPr>
          <w:rFonts w:ascii="Times New Roman" w:hAnsi="Times New Roman" w:cs="Times New Roman"/>
          <w:sz w:val="24"/>
          <w:szCs w:val="24"/>
          <w:lang w:val="uk-UA"/>
        </w:rPr>
        <w:t>.</w:t>
      </w:r>
      <w:r w:rsidR="000926A2">
        <w:rPr>
          <w:rFonts w:ascii="Times New Roman" w:hAnsi="Times New Roman" w:cs="Times New Roman"/>
          <w:sz w:val="24"/>
          <w:szCs w:val="24"/>
          <w:lang w:val="uk-UA"/>
        </w:rPr>
        <w:t xml:space="preserve"> </w:t>
      </w:r>
    </w:p>
    <w:p w:rsidR="000926A2" w:rsidRDefault="008179C3" w:rsidP="000926A2">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Моніторинг цих нормативних актів  показав, що вони не виконують своєї основної функції</w:t>
      </w:r>
      <w:r w:rsidR="006C6C58">
        <w:rPr>
          <w:rFonts w:ascii="Times New Roman" w:hAnsi="Times New Roman" w:cs="Times New Roman"/>
          <w:sz w:val="24"/>
          <w:szCs w:val="24"/>
          <w:lang w:val="uk-UA"/>
        </w:rPr>
        <w:t xml:space="preserve"> – не встановлюють чіткі та прозорі правила  в цій сфері, не  визначають відповідальності  для  посадових осіб  міської ради, не усувають корупційні  складові.</w:t>
      </w:r>
    </w:p>
    <w:p w:rsidR="006C6C58" w:rsidRDefault="006C6C58" w:rsidP="000926A2">
      <w:pPr>
        <w:spacing w:after="0" w:line="240" w:lineRule="auto"/>
        <w:contextualSpacing/>
        <w:jc w:val="both"/>
        <w:rPr>
          <w:rFonts w:ascii="Times New Roman" w:hAnsi="Times New Roman" w:cs="Times New Roman"/>
          <w:sz w:val="24"/>
          <w:szCs w:val="24"/>
          <w:lang w:val="uk-UA"/>
        </w:rPr>
      </w:pPr>
    </w:p>
    <w:p w:rsidR="00850220" w:rsidRDefault="006C6C58" w:rsidP="006C6C58">
      <w:pPr>
        <w:spacing w:after="0" w:line="240" w:lineRule="auto"/>
        <w:contextualSpacing/>
        <w:jc w:val="both"/>
        <w:rPr>
          <w:sz w:val="24"/>
          <w:szCs w:val="24"/>
          <w:lang w:val="uk-UA"/>
        </w:rPr>
      </w:pPr>
      <w:r>
        <w:rPr>
          <w:rFonts w:ascii="Times New Roman" w:hAnsi="Times New Roman" w:cs="Times New Roman"/>
          <w:sz w:val="24"/>
          <w:szCs w:val="24"/>
          <w:lang w:val="uk-UA"/>
        </w:rPr>
        <w:t>В процесі моніторингу  були напрацьовані   пропозиції щодо внесення змін  до зазначених документів:</w:t>
      </w:r>
    </w:p>
    <w:p w:rsidR="000926A2" w:rsidRDefault="00850220"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sz w:val="24"/>
          <w:szCs w:val="24"/>
          <w:lang w:val="uk-UA"/>
        </w:rPr>
        <w:t xml:space="preserve"> </w:t>
      </w:r>
      <w:r w:rsidR="006C6C58">
        <w:rPr>
          <w:sz w:val="24"/>
          <w:szCs w:val="24"/>
          <w:lang w:val="uk-UA"/>
        </w:rPr>
        <w:t>Визначення є</w:t>
      </w:r>
      <w:r w:rsidR="000926A2">
        <w:rPr>
          <w:rFonts w:ascii="Times New Roman" w:hAnsi="Times New Roman" w:cs="Times New Roman"/>
          <w:sz w:val="24"/>
          <w:szCs w:val="24"/>
          <w:lang w:val="uk-UA"/>
        </w:rPr>
        <w:t>дин</w:t>
      </w:r>
      <w:r w:rsidR="006C6C58">
        <w:rPr>
          <w:rFonts w:ascii="Times New Roman" w:hAnsi="Times New Roman" w:cs="Times New Roman"/>
          <w:sz w:val="24"/>
          <w:szCs w:val="24"/>
          <w:lang w:val="uk-UA"/>
        </w:rPr>
        <w:t>ої</w:t>
      </w:r>
      <w:r w:rsidR="000440E2">
        <w:rPr>
          <w:rFonts w:ascii="Times New Roman" w:hAnsi="Times New Roman" w:cs="Times New Roman"/>
          <w:sz w:val="24"/>
          <w:szCs w:val="24"/>
          <w:lang w:val="uk-UA"/>
        </w:rPr>
        <w:t xml:space="preserve"> процедури </w:t>
      </w:r>
      <w:r w:rsidR="000926A2">
        <w:rPr>
          <w:rFonts w:ascii="Times New Roman" w:hAnsi="Times New Roman" w:cs="Times New Roman"/>
          <w:sz w:val="24"/>
          <w:szCs w:val="24"/>
          <w:lang w:val="uk-UA"/>
        </w:rPr>
        <w:t xml:space="preserve">оформлення прав на розміщення як стаціонарних так і пересувних ТС. Відмінності будуть тільки у суттєвих питаннях коли це продиктовано вимогами </w:t>
      </w:r>
      <w:r w:rsidR="000926A2" w:rsidRPr="003D408C">
        <w:rPr>
          <w:rFonts w:ascii="Times New Roman" w:hAnsi="Times New Roman" w:cs="Times New Roman"/>
          <w:sz w:val="24"/>
          <w:szCs w:val="24"/>
          <w:lang w:val="uk-UA"/>
        </w:rPr>
        <w:t>загальнодержавних актів</w:t>
      </w:r>
      <w:r w:rsidR="000926A2">
        <w:rPr>
          <w:rFonts w:ascii="Times New Roman" w:hAnsi="Times New Roman" w:cs="Times New Roman"/>
          <w:sz w:val="24"/>
          <w:szCs w:val="24"/>
          <w:lang w:val="uk-UA"/>
        </w:rPr>
        <w:t xml:space="preserve"> законодавства.</w:t>
      </w:r>
    </w:p>
    <w:p w:rsidR="000926A2" w:rsidRDefault="000926A2"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Виключення з процедури оформлення непрофільних суб’єктів (депутатських комісій, посадових осіб, відділів, служб тощо), тобто тих, які не можуть здійснити кваліфікований аналіз та надати обґрунтовані висновки. На нашу думку єдиний профільний орган, який має здійснювати погодження розміщення ТС – це Управління містобудування та архітектури Миколаївської міської ради. Інші структури/особи мають брати участь у процедурі тільки шляхом надання необхідної інформації, якою володіють. </w:t>
      </w:r>
    </w:p>
    <w:p w:rsidR="000926A2" w:rsidRDefault="000926A2"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Заборона вимагати від заявника документи та інформацію, якими володіють органи (структури) міської влади та/або яка міститься у державних реєстрах або інших офіційних державних інформаційних ресурсах, доступ, до яких є вільним.</w:t>
      </w:r>
    </w:p>
    <w:p w:rsidR="000926A2" w:rsidRDefault="000926A2"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Обмін інформацією між органами міської влади.</w:t>
      </w:r>
    </w:p>
    <w:p w:rsidR="000926A2" w:rsidRDefault="000926A2"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строків розгляду заяв/звернень. Застосування принципу мовчазної згоди, тобто необґрунтоване ненадання відповіді/непогодження документу в установлені строки вважається згодою.</w:t>
      </w:r>
    </w:p>
    <w:p w:rsidR="000926A2" w:rsidRDefault="000926A2"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Законність та обґрунтованість усіх дій органів та посадових осіб влади. Будь-яка відмова, негативний висновок, подовження строків вчинення необхідних дій мають обов’язково ґрунтуватись виключно на положеннях законодавства із відповідною письмовою фіксацією відповідальною особою з посиланнями на конкретні норми законодавства.</w:t>
      </w:r>
    </w:p>
    <w:p w:rsidR="006C6C58" w:rsidRDefault="006C6C58"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відповідальності посадових осіб  за порушення  строків та необґрунтованості  висновків/погоджень.</w:t>
      </w:r>
    </w:p>
    <w:p w:rsidR="000926A2" w:rsidRDefault="000926A2" w:rsidP="000926A2">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Поінформованість заявника про відмову/негативні висновки. У разі відмови/негативного висновку заявник має бути повідомлений про це невідкладно (у мінімальні строки), що дасть йому змогу вжити заходів для усунення недоліків.</w:t>
      </w:r>
    </w:p>
    <w:p w:rsidR="000926A2" w:rsidRPr="003F08A7" w:rsidRDefault="006C6C58" w:rsidP="000926A2">
      <w:pPr>
        <w:pStyle w:val="aa"/>
        <w:numPr>
          <w:ilvl w:val="0"/>
          <w:numId w:val="2"/>
        </w:numPr>
        <w:tabs>
          <w:tab w:val="left" w:pos="993"/>
        </w:tabs>
        <w:spacing w:after="0" w:line="240" w:lineRule="auto"/>
        <w:ind w:left="0" w:firstLine="709"/>
        <w:jc w:val="both"/>
        <w:rPr>
          <w:rFonts w:ascii="Times New Roman" w:hAnsi="Times New Roman" w:cs="Times New Roman"/>
          <w:i/>
          <w:sz w:val="24"/>
          <w:szCs w:val="24"/>
          <w:u w:val="single"/>
          <w:lang w:val="uk-UA"/>
        </w:rPr>
      </w:pPr>
      <w:r w:rsidRPr="003F08A7">
        <w:rPr>
          <w:rFonts w:ascii="Times New Roman" w:hAnsi="Times New Roman" w:cs="Times New Roman"/>
          <w:sz w:val="24"/>
          <w:szCs w:val="24"/>
          <w:lang w:val="uk-UA"/>
        </w:rPr>
        <w:t xml:space="preserve">Всі дії  міської ради  стосовно надання  дозволів або відмови  на розміщення ТС повинні </w:t>
      </w:r>
      <w:r w:rsidR="003F08A7" w:rsidRPr="003F08A7">
        <w:rPr>
          <w:rFonts w:ascii="Times New Roman" w:hAnsi="Times New Roman" w:cs="Times New Roman"/>
          <w:sz w:val="24"/>
          <w:szCs w:val="24"/>
          <w:lang w:val="uk-UA"/>
        </w:rPr>
        <w:t xml:space="preserve">надаватись на основі </w:t>
      </w:r>
      <w:r w:rsidR="000926A2" w:rsidRPr="003F08A7">
        <w:rPr>
          <w:rFonts w:ascii="Times New Roman" w:hAnsi="Times New Roman" w:cs="Times New Roman"/>
          <w:sz w:val="24"/>
          <w:szCs w:val="24"/>
          <w:lang w:val="uk-UA"/>
        </w:rPr>
        <w:t xml:space="preserve"> </w:t>
      </w:r>
      <w:r w:rsidR="000926A2" w:rsidRPr="003F08A7">
        <w:rPr>
          <w:rFonts w:ascii="Times New Roman" w:hAnsi="Times New Roman" w:cs="Times New Roman"/>
          <w:b/>
          <w:sz w:val="24"/>
          <w:szCs w:val="24"/>
          <w:lang w:val="uk-UA"/>
        </w:rPr>
        <w:t>комплексн</w:t>
      </w:r>
      <w:r w:rsidR="003F08A7">
        <w:rPr>
          <w:rFonts w:ascii="Times New Roman" w:hAnsi="Times New Roman" w:cs="Times New Roman"/>
          <w:b/>
          <w:sz w:val="24"/>
          <w:szCs w:val="24"/>
          <w:lang w:val="uk-UA"/>
        </w:rPr>
        <w:t>ої схеми</w:t>
      </w:r>
      <w:r w:rsidR="000926A2" w:rsidRPr="003F08A7">
        <w:rPr>
          <w:rFonts w:ascii="Times New Roman" w:hAnsi="Times New Roman" w:cs="Times New Roman"/>
          <w:b/>
          <w:sz w:val="24"/>
          <w:szCs w:val="24"/>
          <w:lang w:val="uk-UA"/>
        </w:rPr>
        <w:t xml:space="preserve"> розміщення ТС</w:t>
      </w:r>
      <w:r w:rsidR="000926A2" w:rsidRPr="003F08A7">
        <w:rPr>
          <w:rFonts w:ascii="Times New Roman" w:hAnsi="Times New Roman" w:cs="Times New Roman"/>
          <w:sz w:val="24"/>
          <w:szCs w:val="24"/>
          <w:lang w:val="uk-UA"/>
        </w:rPr>
        <w:t xml:space="preserve"> та </w:t>
      </w:r>
      <w:proofErr w:type="spellStart"/>
      <w:r w:rsidR="000926A2" w:rsidRPr="003F08A7">
        <w:rPr>
          <w:rFonts w:ascii="Times New Roman" w:hAnsi="Times New Roman" w:cs="Times New Roman"/>
          <w:b/>
          <w:sz w:val="24"/>
          <w:szCs w:val="24"/>
          <w:lang w:val="uk-UA"/>
        </w:rPr>
        <w:t>архітип</w:t>
      </w:r>
      <w:r w:rsidR="003F08A7">
        <w:rPr>
          <w:rFonts w:ascii="Times New Roman" w:hAnsi="Times New Roman" w:cs="Times New Roman"/>
          <w:b/>
          <w:sz w:val="24"/>
          <w:szCs w:val="24"/>
          <w:lang w:val="uk-UA"/>
        </w:rPr>
        <w:t>ів</w:t>
      </w:r>
      <w:proofErr w:type="spellEnd"/>
      <w:r w:rsidR="000926A2" w:rsidRPr="003F08A7">
        <w:rPr>
          <w:rFonts w:ascii="Times New Roman" w:hAnsi="Times New Roman" w:cs="Times New Roman"/>
          <w:sz w:val="24"/>
          <w:szCs w:val="24"/>
          <w:lang w:val="uk-UA"/>
        </w:rPr>
        <w:t xml:space="preserve"> як того вимагає </w:t>
      </w:r>
      <w:r w:rsidR="000926A2" w:rsidRPr="003F08A7">
        <w:rPr>
          <w:rFonts w:ascii="Times New Roman" w:hAnsi="Times New Roman" w:cs="Times New Roman"/>
          <w:i/>
          <w:sz w:val="24"/>
          <w:szCs w:val="24"/>
          <w:u w:val="single"/>
          <w:lang w:val="uk-UA"/>
        </w:rPr>
        <w:t>Порядок розміщення тимчасових споруд для провадження підприємницької діяльності, затверджений наказом Міністерства регіонального розвитку, будівництва та житлово-комунального  господарства України від 21.10.2011 р.  № 244</w:t>
      </w:r>
      <w:r w:rsidR="003F08A7">
        <w:rPr>
          <w:rFonts w:ascii="Times New Roman" w:hAnsi="Times New Roman" w:cs="Times New Roman"/>
          <w:sz w:val="24"/>
          <w:szCs w:val="24"/>
          <w:lang w:val="uk-UA"/>
        </w:rPr>
        <w:t xml:space="preserve"> і якої до цього часу не розроблено в </w:t>
      </w:r>
      <w:proofErr w:type="spellStart"/>
      <w:r w:rsidR="003F08A7">
        <w:rPr>
          <w:rFonts w:ascii="Times New Roman" w:hAnsi="Times New Roman" w:cs="Times New Roman"/>
          <w:sz w:val="24"/>
          <w:szCs w:val="24"/>
          <w:lang w:val="uk-UA"/>
        </w:rPr>
        <w:t>м.Миколаєві</w:t>
      </w:r>
      <w:proofErr w:type="spellEnd"/>
      <w:r w:rsidR="003F08A7">
        <w:rPr>
          <w:rFonts w:ascii="Times New Roman" w:hAnsi="Times New Roman" w:cs="Times New Roman"/>
          <w:sz w:val="24"/>
          <w:szCs w:val="24"/>
          <w:lang w:val="uk-UA"/>
        </w:rPr>
        <w:t>.</w:t>
      </w:r>
    </w:p>
    <w:p w:rsidR="003F08A7" w:rsidRDefault="000926A2" w:rsidP="00564D86">
      <w:pPr>
        <w:pStyle w:val="aa"/>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Комплексна схема розміщення ТС має бути розміщена на офіційному </w:t>
      </w:r>
      <w:proofErr w:type="spellStart"/>
      <w:r>
        <w:rPr>
          <w:rFonts w:ascii="Times New Roman" w:hAnsi="Times New Roman" w:cs="Times New Roman"/>
          <w:sz w:val="24"/>
          <w:szCs w:val="24"/>
          <w:lang w:val="uk-UA"/>
        </w:rPr>
        <w:t>веб-сайті</w:t>
      </w:r>
      <w:proofErr w:type="spellEnd"/>
      <w:r>
        <w:rPr>
          <w:rFonts w:ascii="Times New Roman" w:hAnsi="Times New Roman" w:cs="Times New Roman"/>
          <w:sz w:val="24"/>
          <w:szCs w:val="24"/>
          <w:lang w:val="uk-UA"/>
        </w:rPr>
        <w:t xml:space="preserve"> міськради, доступна для вільного перегляду. На схемі мають бути чітко визначені як зайняті земельні ділянки, так і вільні – ті, які можуть бути надані у користування під розміщення ТС. При цьому схема має регулярно оновлюватись.</w:t>
      </w:r>
    </w:p>
    <w:p w:rsidR="000440E2" w:rsidRPr="000440E2" w:rsidRDefault="000440E2" w:rsidP="00564D86">
      <w:pPr>
        <w:pStyle w:val="aa"/>
        <w:spacing w:after="0" w:line="240" w:lineRule="auto"/>
        <w:ind w:left="0" w:firstLine="709"/>
        <w:jc w:val="both"/>
        <w:rPr>
          <w:rFonts w:ascii="Times New Roman" w:hAnsi="Times New Roman" w:cs="Times New Roman"/>
          <w:sz w:val="24"/>
          <w:szCs w:val="24"/>
          <w:lang w:val="uk-UA"/>
        </w:rPr>
      </w:pPr>
      <w:r w:rsidRPr="000440E2">
        <w:rPr>
          <w:rFonts w:ascii="Times New Roman" w:hAnsi="Times New Roman" w:cs="Times New Roman"/>
          <w:b/>
          <w:sz w:val="24"/>
          <w:szCs w:val="24"/>
          <w:lang w:val="uk-UA"/>
        </w:rPr>
        <w:t xml:space="preserve">10. </w:t>
      </w:r>
      <w:proofErr w:type="spellStart"/>
      <w:r w:rsidRPr="000440E2">
        <w:rPr>
          <w:rFonts w:ascii="Times New Roman" w:hAnsi="Times New Roman" w:cs="Times New Roman"/>
          <w:sz w:val="24"/>
          <w:szCs w:val="24"/>
          <w:lang w:val="uk-UA"/>
        </w:rPr>
        <w:t>Зобовязати</w:t>
      </w:r>
      <w:proofErr w:type="spellEnd"/>
      <w:r>
        <w:rPr>
          <w:rFonts w:ascii="Times New Roman" w:hAnsi="Times New Roman" w:cs="Times New Roman"/>
          <w:b/>
          <w:sz w:val="24"/>
          <w:szCs w:val="24"/>
          <w:lang w:val="uk-UA"/>
        </w:rPr>
        <w:t xml:space="preserve">  </w:t>
      </w:r>
      <w:r>
        <w:rPr>
          <w:rFonts w:ascii="Times New Roman" w:hAnsi="Times New Roman" w:cs="Times New Roman"/>
          <w:sz w:val="24"/>
          <w:szCs w:val="24"/>
          <w:lang w:val="uk-UA"/>
        </w:rPr>
        <w:t>управління архітектури надавати  дозволи для власників окремих приміщень в торгових комплексах   в межах  одного часового проміжку. Після затвердження  комплексної схеми  надавати дозволи на розміщення однорідних споруд  в межах кварталу в одному часовому проміжку.</w:t>
      </w:r>
    </w:p>
    <w:p w:rsidR="000926A2" w:rsidRDefault="00564D86" w:rsidP="00564D86">
      <w:pPr>
        <w:spacing w:after="0" w:line="240" w:lineRule="auto"/>
        <w:jc w:val="both"/>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2.</w:t>
      </w:r>
      <w:r w:rsidR="003F08A7" w:rsidRPr="003F08A7">
        <w:rPr>
          <w:rFonts w:ascii="Times New Roman" w:hAnsi="Times New Roman" w:cs="Times New Roman"/>
          <w:b/>
          <w:i/>
          <w:sz w:val="24"/>
          <w:szCs w:val="24"/>
          <w:u w:val="single"/>
          <w:lang w:val="uk-UA"/>
        </w:rPr>
        <w:t>Виконання бюджету за рахунок надходжень за користування землею.</w:t>
      </w:r>
    </w:p>
    <w:p w:rsidR="00564D86" w:rsidRDefault="00564D86" w:rsidP="00564D86">
      <w:pPr>
        <w:spacing w:after="0" w:line="240" w:lineRule="auto"/>
        <w:jc w:val="both"/>
        <w:rPr>
          <w:rFonts w:ascii="Times New Roman" w:hAnsi="Times New Roman" w:cs="Times New Roman"/>
          <w:sz w:val="24"/>
          <w:szCs w:val="24"/>
          <w:lang w:val="uk-UA"/>
        </w:rPr>
      </w:pPr>
    </w:p>
    <w:p w:rsidR="003F08A7" w:rsidRDefault="00BC0858" w:rsidP="000926A2">
      <w:pPr>
        <w:spacing w:after="0" w:line="240" w:lineRule="auto"/>
        <w:ind w:firstLine="709"/>
        <w:contextualSpacing/>
        <w:jc w:val="both"/>
        <w:rPr>
          <w:rFonts w:ascii="Times New Roman" w:hAnsi="Times New Roman" w:cs="Times New Roman"/>
          <w:sz w:val="24"/>
          <w:szCs w:val="24"/>
          <w:lang w:val="uk-UA"/>
        </w:rPr>
      </w:pPr>
      <w:r w:rsidRPr="00BC0858">
        <w:rPr>
          <w:rFonts w:ascii="Times New Roman" w:hAnsi="Times New Roman" w:cs="Times New Roman"/>
          <w:sz w:val="24"/>
          <w:szCs w:val="24"/>
          <w:lang w:val="uk-UA"/>
        </w:rPr>
        <w:lastRenderedPageBreak/>
        <w:t>Зг</w:t>
      </w:r>
      <w:r>
        <w:rPr>
          <w:rFonts w:ascii="Times New Roman" w:hAnsi="Times New Roman" w:cs="Times New Roman"/>
          <w:sz w:val="24"/>
          <w:szCs w:val="24"/>
          <w:lang w:val="uk-UA"/>
        </w:rPr>
        <w:t xml:space="preserve">ідно з даними  </w:t>
      </w:r>
      <w:r w:rsidR="000A3572">
        <w:rPr>
          <w:rFonts w:ascii="Times New Roman" w:hAnsi="Times New Roman" w:cs="Times New Roman"/>
          <w:sz w:val="24"/>
          <w:szCs w:val="24"/>
          <w:lang w:val="uk-UA"/>
        </w:rPr>
        <w:t xml:space="preserve">звіту про надходження до  бюджету  від здавання в користування/продаж земельних ділянок , </w:t>
      </w:r>
      <w:r>
        <w:rPr>
          <w:rFonts w:ascii="Times New Roman" w:hAnsi="Times New Roman" w:cs="Times New Roman"/>
          <w:sz w:val="24"/>
          <w:szCs w:val="24"/>
          <w:lang w:val="uk-UA"/>
        </w:rPr>
        <w:t xml:space="preserve"> </w:t>
      </w:r>
      <w:r w:rsidR="000A3572">
        <w:rPr>
          <w:rFonts w:ascii="Times New Roman" w:hAnsi="Times New Roman" w:cs="Times New Roman"/>
          <w:sz w:val="24"/>
          <w:szCs w:val="24"/>
          <w:lang w:val="uk-UA"/>
        </w:rPr>
        <w:t>доходи за 2015 рік склали 128 052 829,65грн., в тому числі:</w:t>
      </w:r>
    </w:p>
    <w:p w:rsidR="000A3572" w:rsidRDefault="000A3572" w:rsidP="000926A2">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від юридичних осіб – 107 700 340,51грн.</w:t>
      </w:r>
    </w:p>
    <w:p w:rsidR="000A3572" w:rsidRDefault="000A3572" w:rsidP="000926A2">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від фізичних осіб  - 20 352 489, 14грн.</w:t>
      </w:r>
    </w:p>
    <w:p w:rsidR="000A3572" w:rsidRDefault="000A3572" w:rsidP="000926A2">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продажу земельних ділянок пл.1020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на суму  203 317,00грн.</w:t>
      </w:r>
    </w:p>
    <w:p w:rsidR="003B0105" w:rsidRDefault="003B0105"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заборгованість  юридичних осіб  по платежам за землю у порівнянні з 2014 роком</w:t>
      </w:r>
      <w:r w:rsidR="00564D86">
        <w:rPr>
          <w:rFonts w:ascii="Times New Roman" w:hAnsi="Times New Roman" w:cs="Times New Roman"/>
          <w:sz w:val="24"/>
          <w:szCs w:val="24"/>
          <w:lang w:val="uk-UA"/>
        </w:rPr>
        <w:t xml:space="preserve"> (15 </w:t>
      </w:r>
      <w:proofErr w:type="spellStart"/>
      <w:r w:rsidR="00564D86">
        <w:rPr>
          <w:rFonts w:ascii="Times New Roman" w:hAnsi="Times New Roman" w:cs="Times New Roman"/>
          <w:sz w:val="24"/>
          <w:szCs w:val="24"/>
          <w:lang w:val="uk-UA"/>
        </w:rPr>
        <w:t>млн.грн</w:t>
      </w:r>
      <w:proofErr w:type="spellEnd"/>
      <w:r w:rsidR="00564D86">
        <w:rPr>
          <w:rFonts w:ascii="Times New Roman" w:hAnsi="Times New Roman" w:cs="Times New Roman"/>
          <w:sz w:val="24"/>
          <w:szCs w:val="24"/>
          <w:lang w:val="uk-UA"/>
        </w:rPr>
        <w:t>.)</w:t>
      </w:r>
      <w:r>
        <w:rPr>
          <w:rFonts w:ascii="Times New Roman" w:hAnsi="Times New Roman" w:cs="Times New Roman"/>
          <w:sz w:val="24"/>
          <w:szCs w:val="24"/>
          <w:lang w:val="uk-UA"/>
        </w:rPr>
        <w:t xml:space="preserve"> збільшилась на 1 </w:t>
      </w:r>
      <w:proofErr w:type="spellStart"/>
      <w:r>
        <w:rPr>
          <w:rFonts w:ascii="Times New Roman" w:hAnsi="Times New Roman" w:cs="Times New Roman"/>
          <w:sz w:val="24"/>
          <w:szCs w:val="24"/>
          <w:lang w:val="uk-UA"/>
        </w:rPr>
        <w:t>млн.грн</w:t>
      </w:r>
      <w:proofErr w:type="spellEnd"/>
      <w:r>
        <w:rPr>
          <w:rFonts w:ascii="Times New Roman" w:hAnsi="Times New Roman" w:cs="Times New Roman"/>
          <w:sz w:val="24"/>
          <w:szCs w:val="24"/>
          <w:lang w:val="uk-UA"/>
        </w:rPr>
        <w:t>. і  станом на 01.01. 2016р. становить 16 000 000 грн.</w:t>
      </w:r>
    </w:p>
    <w:p w:rsidR="003B0105" w:rsidRDefault="003B0105" w:rsidP="003B0105">
      <w:pPr>
        <w:spacing w:after="0" w:line="240" w:lineRule="auto"/>
        <w:contextualSpacing/>
        <w:jc w:val="both"/>
        <w:rPr>
          <w:rFonts w:ascii="Times New Roman" w:hAnsi="Times New Roman" w:cs="Times New Roman"/>
          <w:sz w:val="24"/>
          <w:szCs w:val="24"/>
          <w:lang w:val="uk-UA"/>
        </w:rPr>
      </w:pPr>
    </w:p>
    <w:p w:rsidR="003B0105" w:rsidRDefault="00E237A0"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Особливу тривогу викликає становище з  о</w:t>
      </w:r>
      <w:r w:rsidR="003B0105">
        <w:rPr>
          <w:rFonts w:ascii="Times New Roman" w:hAnsi="Times New Roman" w:cs="Times New Roman"/>
          <w:sz w:val="24"/>
          <w:szCs w:val="24"/>
          <w:lang w:val="uk-UA"/>
        </w:rPr>
        <w:t>плат</w:t>
      </w:r>
      <w:r>
        <w:rPr>
          <w:rFonts w:ascii="Times New Roman" w:hAnsi="Times New Roman" w:cs="Times New Roman"/>
          <w:sz w:val="24"/>
          <w:szCs w:val="24"/>
          <w:lang w:val="uk-UA"/>
        </w:rPr>
        <w:t>ою</w:t>
      </w:r>
      <w:r w:rsidR="003B0105">
        <w:rPr>
          <w:rFonts w:ascii="Times New Roman" w:hAnsi="Times New Roman" w:cs="Times New Roman"/>
          <w:sz w:val="24"/>
          <w:szCs w:val="24"/>
          <w:lang w:val="uk-UA"/>
        </w:rPr>
        <w:t xml:space="preserve">  за користування землею під тимчасовими  пересувними спорудами (ТПС)</w:t>
      </w:r>
      <w:r>
        <w:rPr>
          <w:rFonts w:ascii="Times New Roman" w:hAnsi="Times New Roman" w:cs="Times New Roman"/>
          <w:sz w:val="24"/>
          <w:szCs w:val="24"/>
          <w:lang w:val="uk-UA"/>
        </w:rPr>
        <w:t>.</w:t>
      </w:r>
    </w:p>
    <w:p w:rsidR="0009383C" w:rsidRDefault="00E237A0"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рамках проекту </w:t>
      </w:r>
      <w:r w:rsidR="003B0105">
        <w:rPr>
          <w:rFonts w:ascii="Times New Roman" w:hAnsi="Times New Roman" w:cs="Times New Roman"/>
          <w:sz w:val="24"/>
          <w:szCs w:val="24"/>
          <w:lang w:val="uk-UA"/>
        </w:rPr>
        <w:t>вибірково перевірено 313 договорів</w:t>
      </w:r>
      <w:r w:rsidR="00564D86">
        <w:rPr>
          <w:rFonts w:ascii="Times New Roman" w:hAnsi="Times New Roman" w:cs="Times New Roman"/>
          <w:sz w:val="24"/>
          <w:szCs w:val="24"/>
          <w:lang w:val="uk-UA"/>
        </w:rPr>
        <w:t xml:space="preserve">. Зазначені договори  укладались в 2012, 2013, 2014 </w:t>
      </w:r>
      <w:r w:rsidR="0009383C">
        <w:rPr>
          <w:rFonts w:ascii="Times New Roman" w:hAnsi="Times New Roman" w:cs="Times New Roman"/>
          <w:sz w:val="24"/>
          <w:szCs w:val="24"/>
          <w:lang w:val="uk-UA"/>
        </w:rPr>
        <w:t>, 2015р.р., а потім подовжувались  на наступні роки.</w:t>
      </w:r>
    </w:p>
    <w:p w:rsidR="0009383C" w:rsidRDefault="0009383C"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надання земельних ділянок під тимчасові пересувні споруди є спрощеною, не потребує розгляду на депутатських комісіях, на чергових сесіях депутатів , виготовлення проекту відводу земельної ділянки тощо, бо оформляється як сервітут.</w:t>
      </w:r>
      <w:r w:rsidR="006B76E5">
        <w:rPr>
          <w:rFonts w:ascii="Times New Roman" w:hAnsi="Times New Roman" w:cs="Times New Roman"/>
          <w:sz w:val="24"/>
          <w:szCs w:val="24"/>
          <w:lang w:val="uk-UA"/>
        </w:rPr>
        <w:t xml:space="preserve"> Для отримання земельної ділянки необхідно мати висновок Управління містобудування та архітектури і рішення виконкому міської ради.</w:t>
      </w:r>
    </w:p>
    <w:p w:rsidR="003B0105" w:rsidRDefault="003B0105"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Перевіркою  встановлено, що з   313 договорів діючими являються тільки  25 договорів</w:t>
      </w:r>
      <w:r w:rsidR="006B76E5">
        <w:rPr>
          <w:rFonts w:ascii="Times New Roman" w:hAnsi="Times New Roman" w:cs="Times New Roman"/>
          <w:sz w:val="24"/>
          <w:szCs w:val="24"/>
          <w:lang w:val="uk-UA"/>
        </w:rPr>
        <w:t>, тобто</w:t>
      </w:r>
      <w:r>
        <w:rPr>
          <w:rFonts w:ascii="Times New Roman" w:hAnsi="Times New Roman" w:cs="Times New Roman"/>
          <w:sz w:val="24"/>
          <w:szCs w:val="24"/>
          <w:lang w:val="uk-UA"/>
        </w:rPr>
        <w:t xml:space="preserve"> ті договори, за якими строки  користування земле</w:t>
      </w:r>
      <w:r w:rsidR="00E237A0">
        <w:rPr>
          <w:rFonts w:ascii="Times New Roman" w:hAnsi="Times New Roman" w:cs="Times New Roman"/>
          <w:sz w:val="24"/>
          <w:szCs w:val="24"/>
          <w:lang w:val="uk-UA"/>
        </w:rPr>
        <w:t>ю подовжені</w:t>
      </w:r>
      <w:r>
        <w:rPr>
          <w:rFonts w:ascii="Times New Roman" w:hAnsi="Times New Roman" w:cs="Times New Roman"/>
          <w:sz w:val="24"/>
          <w:szCs w:val="24"/>
          <w:lang w:val="uk-UA"/>
        </w:rPr>
        <w:t>.</w:t>
      </w:r>
      <w:r w:rsidR="006B76E5">
        <w:rPr>
          <w:rFonts w:ascii="Times New Roman" w:hAnsi="Times New Roman" w:cs="Times New Roman"/>
          <w:sz w:val="24"/>
          <w:szCs w:val="24"/>
          <w:lang w:val="uk-UA"/>
        </w:rPr>
        <w:t xml:space="preserve"> Інші  288 договорів фактично припинили свою діяльність у 213-214-2015-2016р.р.  Найбільша кількість договорів не діє з 2014р. Але кілька договорів, строк дії яких закінчився  у 2014р. подовжено  рішенням виконкому у 2016р.,</w:t>
      </w:r>
      <w:r w:rsidR="000440E2">
        <w:rPr>
          <w:rFonts w:ascii="Times New Roman" w:hAnsi="Times New Roman" w:cs="Times New Roman"/>
          <w:sz w:val="24"/>
          <w:szCs w:val="24"/>
          <w:lang w:val="uk-UA"/>
        </w:rPr>
        <w:t xml:space="preserve"> по декільком-відмо</w:t>
      </w:r>
      <w:r w:rsidR="00404F88">
        <w:rPr>
          <w:rFonts w:ascii="Times New Roman" w:hAnsi="Times New Roman" w:cs="Times New Roman"/>
          <w:sz w:val="24"/>
          <w:szCs w:val="24"/>
          <w:lang w:val="uk-UA"/>
        </w:rPr>
        <w:t>влено,</w:t>
      </w:r>
      <w:r w:rsidR="006B76E5">
        <w:rPr>
          <w:rFonts w:ascii="Times New Roman" w:hAnsi="Times New Roman" w:cs="Times New Roman"/>
          <w:sz w:val="24"/>
          <w:szCs w:val="24"/>
          <w:lang w:val="uk-UA"/>
        </w:rPr>
        <w:t xml:space="preserve"> при цьому плата за землю на протязі  2-х років  до бюджету не сплачувалась</w:t>
      </w:r>
      <w:r w:rsidR="00AE7FBD">
        <w:rPr>
          <w:rFonts w:ascii="Times New Roman" w:hAnsi="Times New Roman" w:cs="Times New Roman"/>
          <w:sz w:val="24"/>
          <w:szCs w:val="24"/>
          <w:lang w:val="uk-UA"/>
        </w:rPr>
        <w:t>, а ТПС  продовжували займати земельні ділянки.</w:t>
      </w:r>
    </w:p>
    <w:p w:rsidR="00857C11" w:rsidRDefault="00AE7FBD"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w:t>
      </w:r>
      <w:r w:rsidR="000440E2">
        <w:rPr>
          <w:rFonts w:ascii="Times New Roman" w:hAnsi="Times New Roman" w:cs="Times New Roman"/>
          <w:sz w:val="24"/>
          <w:szCs w:val="24"/>
          <w:lang w:val="uk-UA"/>
        </w:rPr>
        <w:t>,</w:t>
      </w:r>
      <w:r>
        <w:rPr>
          <w:rFonts w:ascii="Times New Roman" w:hAnsi="Times New Roman" w:cs="Times New Roman"/>
          <w:sz w:val="24"/>
          <w:szCs w:val="24"/>
          <w:lang w:val="uk-UA"/>
        </w:rPr>
        <w:t xml:space="preserve">  по яким користування землею не подовжено, продовжують використовуватись під розміщення ТПС, але плата за землю не здійснюється.</w:t>
      </w:r>
      <w:r w:rsidR="00404F88">
        <w:rPr>
          <w:rFonts w:ascii="Times New Roman" w:hAnsi="Times New Roman" w:cs="Times New Roman"/>
          <w:sz w:val="24"/>
          <w:szCs w:val="24"/>
          <w:lang w:val="uk-UA"/>
        </w:rPr>
        <w:t xml:space="preserve"> Звільнення земельних ділянок  від ТПС, по яким відсутні дозволи  на їх розміщення, також не контролюється.</w:t>
      </w:r>
    </w:p>
    <w:p w:rsidR="00AE7FBD" w:rsidRDefault="00AE7FBD" w:rsidP="003B0105">
      <w:pPr>
        <w:spacing w:after="0" w:line="240" w:lineRule="auto"/>
        <w:contextualSpacing/>
        <w:jc w:val="both"/>
        <w:rPr>
          <w:rFonts w:ascii="Times New Roman" w:hAnsi="Times New Roman" w:cs="Times New Roman"/>
          <w:sz w:val="24"/>
          <w:szCs w:val="24"/>
          <w:u w:val="single"/>
          <w:lang w:val="uk-UA"/>
        </w:rPr>
      </w:pPr>
      <w:r w:rsidRPr="00AE7FBD">
        <w:rPr>
          <w:rFonts w:ascii="Times New Roman" w:hAnsi="Times New Roman" w:cs="Times New Roman"/>
          <w:sz w:val="24"/>
          <w:szCs w:val="24"/>
          <w:u w:val="single"/>
          <w:lang w:val="uk-UA"/>
        </w:rPr>
        <w:t xml:space="preserve">Вибірково здійснений моніторинг показав, що  втрати бюджету під такими </w:t>
      </w:r>
      <w:r w:rsidR="000440E2">
        <w:rPr>
          <w:rFonts w:ascii="Times New Roman" w:hAnsi="Times New Roman" w:cs="Times New Roman"/>
          <w:sz w:val="24"/>
          <w:szCs w:val="24"/>
          <w:u w:val="single"/>
          <w:lang w:val="uk-UA"/>
        </w:rPr>
        <w:t xml:space="preserve">тимчасовими стаціонарними спорудами  тільки за 10 місяців 2016р. становлять 3 400 000  </w:t>
      </w:r>
      <w:proofErr w:type="spellStart"/>
      <w:r w:rsidR="000440E2">
        <w:rPr>
          <w:rFonts w:ascii="Times New Roman" w:hAnsi="Times New Roman" w:cs="Times New Roman"/>
          <w:sz w:val="24"/>
          <w:szCs w:val="24"/>
          <w:u w:val="single"/>
          <w:lang w:val="uk-UA"/>
        </w:rPr>
        <w:t>грн.Причиною</w:t>
      </w:r>
      <w:proofErr w:type="spellEnd"/>
      <w:r w:rsidR="000440E2">
        <w:rPr>
          <w:rFonts w:ascii="Times New Roman" w:hAnsi="Times New Roman" w:cs="Times New Roman"/>
          <w:sz w:val="24"/>
          <w:szCs w:val="24"/>
          <w:u w:val="single"/>
          <w:lang w:val="uk-UA"/>
        </w:rPr>
        <w:t xml:space="preserve"> цьому є несвоєчасний розгляд цих питань на сесіях депутатів.</w:t>
      </w:r>
    </w:p>
    <w:p w:rsidR="00AE7FBD" w:rsidRPr="00AE7FBD" w:rsidRDefault="00AE7FBD" w:rsidP="003B0105">
      <w:pPr>
        <w:spacing w:after="0" w:line="240" w:lineRule="auto"/>
        <w:contextualSpacing/>
        <w:jc w:val="both"/>
        <w:rPr>
          <w:rFonts w:ascii="Times New Roman" w:hAnsi="Times New Roman" w:cs="Times New Roman"/>
          <w:sz w:val="24"/>
          <w:szCs w:val="24"/>
          <w:lang w:val="uk-UA"/>
        </w:rPr>
      </w:pPr>
      <w:r w:rsidRPr="00AE7FBD">
        <w:rPr>
          <w:rFonts w:ascii="Times New Roman" w:hAnsi="Times New Roman" w:cs="Times New Roman"/>
          <w:sz w:val="24"/>
          <w:szCs w:val="24"/>
          <w:lang w:val="uk-UA"/>
        </w:rPr>
        <w:t>Щ</w:t>
      </w:r>
      <w:r>
        <w:rPr>
          <w:rFonts w:ascii="Times New Roman" w:hAnsi="Times New Roman" w:cs="Times New Roman"/>
          <w:sz w:val="24"/>
          <w:szCs w:val="24"/>
          <w:lang w:val="uk-UA"/>
        </w:rPr>
        <w:t xml:space="preserve">е одним значним недоліком, що впливає на втрати бюджету є відсутність контролю за </w:t>
      </w:r>
    </w:p>
    <w:p w:rsidR="00AE7FBD" w:rsidRDefault="00AE7FBD" w:rsidP="003B0105">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розміром площ</w:t>
      </w:r>
      <w:r w:rsidR="00404F88">
        <w:rPr>
          <w:rFonts w:ascii="Times New Roman" w:hAnsi="Times New Roman" w:cs="Times New Roman"/>
          <w:sz w:val="24"/>
          <w:szCs w:val="24"/>
          <w:lang w:val="uk-UA"/>
        </w:rPr>
        <w:t xml:space="preserve">, які займають ТПС. Наприклад на Флотському бульварі під розміщення ТПС надано 6кв.м, фактично займана площа складає під 200кв.м. Значні площі на Набережній і  Флотському бульварі зайняті під прокат спортивного інвентарю, велосипедів, автомобілів тощо, продаж морозива, батутів і т.п., при цьому рішень для  розміщення зазначених ТПС  не вбачається.  </w:t>
      </w:r>
    </w:p>
    <w:p w:rsidR="00C5204E" w:rsidRDefault="00AC02B0" w:rsidP="00AC02B0">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2010 р. за особистим рішенням  бувшого міського голови </w:t>
      </w:r>
      <w:r w:rsidR="000440E2">
        <w:rPr>
          <w:rFonts w:ascii="Times New Roman" w:hAnsi="Times New Roman" w:cs="Times New Roman"/>
          <w:sz w:val="24"/>
          <w:szCs w:val="24"/>
          <w:lang w:val="uk-UA"/>
        </w:rPr>
        <w:t xml:space="preserve">ТОВ </w:t>
      </w:r>
      <w:proofErr w:type="spellStart"/>
      <w:r w:rsidR="000440E2">
        <w:rPr>
          <w:rFonts w:ascii="Times New Roman" w:hAnsi="Times New Roman" w:cs="Times New Roman"/>
          <w:sz w:val="24"/>
          <w:szCs w:val="24"/>
          <w:lang w:val="uk-UA"/>
        </w:rPr>
        <w:t>Естетік</w:t>
      </w:r>
      <w:proofErr w:type="spellEnd"/>
      <w:r w:rsidR="000440E2">
        <w:rPr>
          <w:rFonts w:ascii="Times New Roman" w:hAnsi="Times New Roman" w:cs="Times New Roman"/>
          <w:sz w:val="24"/>
          <w:szCs w:val="24"/>
          <w:lang w:val="uk-UA"/>
        </w:rPr>
        <w:t xml:space="preserve"> 1 (власник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Глонза</w:t>
      </w:r>
      <w:proofErr w:type="spellEnd"/>
      <w:r>
        <w:rPr>
          <w:rFonts w:ascii="Times New Roman" w:hAnsi="Times New Roman" w:cs="Times New Roman"/>
          <w:sz w:val="24"/>
          <w:szCs w:val="24"/>
          <w:lang w:val="uk-UA"/>
        </w:rPr>
        <w:t xml:space="preserve"> Т.Є.</w:t>
      </w:r>
      <w:r w:rsidR="000440E2">
        <w:rPr>
          <w:rFonts w:ascii="Times New Roman" w:hAnsi="Times New Roman" w:cs="Times New Roman"/>
          <w:sz w:val="24"/>
          <w:szCs w:val="24"/>
          <w:lang w:val="uk-UA"/>
        </w:rPr>
        <w:t>)</w:t>
      </w:r>
      <w:r>
        <w:rPr>
          <w:rFonts w:ascii="Times New Roman" w:hAnsi="Times New Roman" w:cs="Times New Roman"/>
          <w:sz w:val="24"/>
          <w:szCs w:val="24"/>
          <w:lang w:val="uk-UA"/>
        </w:rPr>
        <w:t xml:space="preserve"> надано  дозвіл на розміщення 57 малих архітектурних форм  в районі  Центрального ринку по вул.8 Березня - кінцевий розворот трамваю на земельній ділянці пл.</w:t>
      </w:r>
      <w:r w:rsidR="000440E2">
        <w:rPr>
          <w:rFonts w:ascii="Times New Roman" w:hAnsi="Times New Roman" w:cs="Times New Roman"/>
          <w:sz w:val="24"/>
          <w:szCs w:val="24"/>
          <w:lang w:val="uk-UA"/>
        </w:rPr>
        <w:t>285</w:t>
      </w:r>
      <w:r>
        <w:rPr>
          <w:rFonts w:ascii="Times New Roman" w:hAnsi="Times New Roman" w:cs="Times New Roman"/>
          <w:sz w:val="24"/>
          <w:szCs w:val="24"/>
          <w:lang w:val="uk-UA"/>
        </w:rPr>
        <w:t>кв.м строком на 3 роки.</w:t>
      </w:r>
      <w:r w:rsidR="000440E2">
        <w:rPr>
          <w:rFonts w:ascii="Times New Roman" w:hAnsi="Times New Roman" w:cs="Times New Roman"/>
          <w:sz w:val="24"/>
          <w:szCs w:val="24"/>
          <w:lang w:val="uk-UA"/>
        </w:rPr>
        <w:t>, плата стягується за 320кв.м, договір подовжено до 2028р.</w:t>
      </w:r>
      <w:r>
        <w:rPr>
          <w:rFonts w:ascii="Times New Roman" w:hAnsi="Times New Roman" w:cs="Times New Roman"/>
          <w:sz w:val="24"/>
          <w:szCs w:val="24"/>
          <w:lang w:val="uk-UA"/>
        </w:rPr>
        <w:t xml:space="preserve"> Фактично займана площа складає </w:t>
      </w:r>
      <w:r w:rsidR="000440E2">
        <w:rPr>
          <w:rFonts w:ascii="Times New Roman" w:hAnsi="Times New Roman" w:cs="Times New Roman"/>
          <w:sz w:val="24"/>
          <w:szCs w:val="24"/>
          <w:lang w:val="uk-UA"/>
        </w:rPr>
        <w:t>значно більшу площу, ніж площа в 320кв.м, за яку   справляється плата</w:t>
      </w:r>
      <w:r>
        <w:rPr>
          <w:rFonts w:ascii="Times New Roman" w:hAnsi="Times New Roman" w:cs="Times New Roman"/>
          <w:sz w:val="24"/>
          <w:szCs w:val="24"/>
          <w:lang w:val="uk-UA"/>
        </w:rPr>
        <w:t>.</w:t>
      </w:r>
      <w:r w:rsidR="000440E2">
        <w:rPr>
          <w:rFonts w:ascii="Times New Roman" w:hAnsi="Times New Roman" w:cs="Times New Roman"/>
          <w:sz w:val="24"/>
          <w:szCs w:val="24"/>
          <w:lang w:val="uk-UA"/>
        </w:rPr>
        <w:t xml:space="preserve"> При цьому річна плата становить 25 176кв.м за 320кв.м , а вартість 1кв.м становить 78,68грн.</w:t>
      </w:r>
    </w:p>
    <w:p w:rsidR="00C5204E" w:rsidRDefault="00C5204E" w:rsidP="00AC02B0">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440E2">
        <w:rPr>
          <w:rFonts w:ascii="Times New Roman" w:hAnsi="Times New Roman" w:cs="Times New Roman"/>
          <w:sz w:val="24"/>
          <w:szCs w:val="24"/>
          <w:lang w:val="uk-UA"/>
        </w:rPr>
        <w:t xml:space="preserve"> Крім того, ТОВ «</w:t>
      </w:r>
      <w:proofErr w:type="spellStart"/>
      <w:r w:rsidR="000440E2">
        <w:rPr>
          <w:rFonts w:ascii="Times New Roman" w:hAnsi="Times New Roman" w:cs="Times New Roman"/>
          <w:sz w:val="24"/>
          <w:szCs w:val="24"/>
          <w:lang w:val="uk-UA"/>
        </w:rPr>
        <w:t>Естетік</w:t>
      </w:r>
      <w:proofErr w:type="spellEnd"/>
      <w:r w:rsidR="000440E2">
        <w:rPr>
          <w:rFonts w:ascii="Times New Roman" w:hAnsi="Times New Roman" w:cs="Times New Roman"/>
          <w:sz w:val="24"/>
          <w:szCs w:val="24"/>
          <w:lang w:val="uk-UA"/>
        </w:rPr>
        <w:t xml:space="preserve"> 1» </w:t>
      </w:r>
      <w:r>
        <w:rPr>
          <w:rFonts w:ascii="Times New Roman" w:hAnsi="Times New Roman" w:cs="Times New Roman"/>
          <w:sz w:val="24"/>
          <w:szCs w:val="24"/>
          <w:lang w:val="uk-UA"/>
        </w:rPr>
        <w:t xml:space="preserve">під ТПС  по </w:t>
      </w:r>
      <w:proofErr w:type="spellStart"/>
      <w:r>
        <w:rPr>
          <w:rFonts w:ascii="Times New Roman" w:hAnsi="Times New Roman" w:cs="Times New Roman"/>
          <w:sz w:val="24"/>
          <w:szCs w:val="24"/>
          <w:lang w:val="uk-UA"/>
        </w:rPr>
        <w:t>вул.Рюміна</w:t>
      </w:r>
      <w:proofErr w:type="spellEnd"/>
      <w:r>
        <w:rPr>
          <w:rFonts w:ascii="Times New Roman" w:hAnsi="Times New Roman" w:cs="Times New Roman"/>
          <w:sz w:val="24"/>
          <w:szCs w:val="24"/>
          <w:lang w:val="uk-UA"/>
        </w:rPr>
        <w:t xml:space="preserve"> біля будинку №2а  надано земельну ділянку пл. 50кв.м ( 5 ТПС по 10кв.м). Плата за 50кв. м землі складає </w:t>
      </w:r>
      <w:r w:rsidR="00D61AC7">
        <w:rPr>
          <w:rFonts w:ascii="Times New Roman" w:hAnsi="Times New Roman" w:cs="Times New Roman"/>
          <w:sz w:val="24"/>
          <w:szCs w:val="24"/>
          <w:lang w:val="uk-UA"/>
        </w:rPr>
        <w:t xml:space="preserve">3973грн. за рік (вартість 1 </w:t>
      </w:r>
      <w:proofErr w:type="spellStart"/>
      <w:r w:rsidR="00D61AC7">
        <w:rPr>
          <w:rFonts w:ascii="Times New Roman" w:hAnsi="Times New Roman" w:cs="Times New Roman"/>
          <w:sz w:val="24"/>
          <w:szCs w:val="24"/>
          <w:lang w:val="uk-UA"/>
        </w:rPr>
        <w:t>кв.м</w:t>
      </w:r>
      <w:proofErr w:type="spellEnd"/>
      <w:r w:rsidR="00D61AC7">
        <w:rPr>
          <w:rFonts w:ascii="Times New Roman" w:hAnsi="Times New Roman" w:cs="Times New Roman"/>
          <w:sz w:val="24"/>
          <w:szCs w:val="24"/>
          <w:lang w:val="uk-UA"/>
        </w:rPr>
        <w:t xml:space="preserve"> становить 79грн.) Для порівняння  візьмемо договір  на виділення  </w:t>
      </w:r>
      <w:proofErr w:type="spellStart"/>
      <w:r w:rsidR="00D61AC7">
        <w:rPr>
          <w:rFonts w:ascii="Times New Roman" w:hAnsi="Times New Roman" w:cs="Times New Roman"/>
          <w:sz w:val="24"/>
          <w:szCs w:val="24"/>
          <w:lang w:val="uk-UA"/>
        </w:rPr>
        <w:t>ФОП</w:t>
      </w:r>
      <w:proofErr w:type="spellEnd"/>
      <w:r w:rsidR="00D61AC7">
        <w:rPr>
          <w:rFonts w:ascii="Times New Roman" w:hAnsi="Times New Roman" w:cs="Times New Roman"/>
          <w:sz w:val="24"/>
          <w:szCs w:val="24"/>
          <w:lang w:val="uk-UA"/>
        </w:rPr>
        <w:t xml:space="preserve">  </w:t>
      </w:r>
      <w:proofErr w:type="spellStart"/>
      <w:r w:rsidR="00D61AC7">
        <w:rPr>
          <w:rFonts w:ascii="Times New Roman" w:hAnsi="Times New Roman" w:cs="Times New Roman"/>
          <w:sz w:val="24"/>
          <w:szCs w:val="24"/>
          <w:lang w:val="uk-UA"/>
        </w:rPr>
        <w:t>Хомені</w:t>
      </w:r>
      <w:proofErr w:type="spellEnd"/>
      <w:r w:rsidR="00D61AC7">
        <w:rPr>
          <w:rFonts w:ascii="Times New Roman" w:hAnsi="Times New Roman" w:cs="Times New Roman"/>
          <w:sz w:val="24"/>
          <w:szCs w:val="24"/>
          <w:lang w:val="uk-UA"/>
        </w:rPr>
        <w:t xml:space="preserve">  18кв.м  під розміщення 3 ТПС по 6кв.м) по вул.. </w:t>
      </w:r>
      <w:proofErr w:type="spellStart"/>
      <w:r w:rsidR="00D61AC7">
        <w:rPr>
          <w:rFonts w:ascii="Times New Roman" w:hAnsi="Times New Roman" w:cs="Times New Roman"/>
          <w:sz w:val="24"/>
          <w:szCs w:val="24"/>
          <w:lang w:val="uk-UA"/>
        </w:rPr>
        <w:t>Рюміна-Дунаєва</w:t>
      </w:r>
      <w:proofErr w:type="spellEnd"/>
      <w:r w:rsidR="00D61AC7">
        <w:rPr>
          <w:rFonts w:ascii="Times New Roman" w:hAnsi="Times New Roman" w:cs="Times New Roman"/>
          <w:sz w:val="24"/>
          <w:szCs w:val="24"/>
          <w:lang w:val="uk-UA"/>
        </w:rPr>
        <w:t xml:space="preserve">  в </w:t>
      </w:r>
      <w:proofErr w:type="spellStart"/>
      <w:r w:rsidR="00D61AC7">
        <w:rPr>
          <w:rFonts w:ascii="Times New Roman" w:hAnsi="Times New Roman" w:cs="Times New Roman"/>
          <w:sz w:val="24"/>
          <w:szCs w:val="24"/>
          <w:lang w:val="uk-UA"/>
        </w:rPr>
        <w:t>районв</w:t>
      </w:r>
      <w:proofErr w:type="spellEnd"/>
      <w:r w:rsidR="00D61AC7">
        <w:rPr>
          <w:rFonts w:ascii="Times New Roman" w:hAnsi="Times New Roman" w:cs="Times New Roman"/>
          <w:sz w:val="24"/>
          <w:szCs w:val="24"/>
          <w:lang w:val="uk-UA"/>
        </w:rPr>
        <w:t xml:space="preserve"> Центрального ринку вартістю 3639грн. на рік (вартість 1 </w:t>
      </w:r>
      <w:proofErr w:type="spellStart"/>
      <w:r w:rsidR="00D61AC7">
        <w:rPr>
          <w:rFonts w:ascii="Times New Roman" w:hAnsi="Times New Roman" w:cs="Times New Roman"/>
          <w:sz w:val="24"/>
          <w:szCs w:val="24"/>
          <w:lang w:val="uk-UA"/>
        </w:rPr>
        <w:t>кв.м</w:t>
      </w:r>
      <w:proofErr w:type="spellEnd"/>
      <w:r w:rsidR="00D61AC7">
        <w:rPr>
          <w:rFonts w:ascii="Times New Roman" w:hAnsi="Times New Roman" w:cs="Times New Roman"/>
          <w:sz w:val="24"/>
          <w:szCs w:val="24"/>
          <w:lang w:val="uk-UA"/>
        </w:rPr>
        <w:t xml:space="preserve"> становить 202грн.).</w:t>
      </w:r>
    </w:p>
    <w:p w:rsidR="00D61AC7" w:rsidRDefault="00D61AC7" w:rsidP="00AC02B0">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Виникає питання чому  </w:t>
      </w:r>
      <w:proofErr w:type="spellStart"/>
      <w:r>
        <w:rPr>
          <w:rFonts w:ascii="Times New Roman" w:hAnsi="Times New Roman" w:cs="Times New Roman"/>
          <w:sz w:val="24"/>
          <w:szCs w:val="24"/>
          <w:lang w:val="uk-UA"/>
        </w:rPr>
        <w:t>Гонза</w:t>
      </w:r>
      <w:proofErr w:type="spellEnd"/>
      <w:r>
        <w:rPr>
          <w:rFonts w:ascii="Times New Roman" w:hAnsi="Times New Roman" w:cs="Times New Roman"/>
          <w:sz w:val="24"/>
          <w:szCs w:val="24"/>
          <w:lang w:val="uk-UA"/>
        </w:rPr>
        <w:t xml:space="preserve">  Т.Є.  платить за 1кв.м землі</w:t>
      </w:r>
      <w:r w:rsidR="000440E2">
        <w:rPr>
          <w:rFonts w:ascii="Times New Roman" w:hAnsi="Times New Roman" w:cs="Times New Roman"/>
          <w:sz w:val="24"/>
          <w:szCs w:val="24"/>
          <w:lang w:val="uk-UA"/>
        </w:rPr>
        <w:t xml:space="preserve"> 78-</w:t>
      </w:r>
      <w:r>
        <w:rPr>
          <w:rFonts w:ascii="Times New Roman" w:hAnsi="Times New Roman" w:cs="Times New Roman"/>
          <w:sz w:val="24"/>
          <w:szCs w:val="24"/>
          <w:lang w:val="uk-UA"/>
        </w:rPr>
        <w:t xml:space="preserve"> 79грн. </w:t>
      </w:r>
      <w:r w:rsidR="000440E2">
        <w:rPr>
          <w:rFonts w:ascii="Times New Roman" w:hAnsi="Times New Roman" w:cs="Times New Roman"/>
          <w:sz w:val="24"/>
          <w:szCs w:val="24"/>
          <w:lang w:val="uk-UA"/>
        </w:rPr>
        <w:t xml:space="preserve">за 1кв.м, а в тому ж самому районі інший підприємець - </w:t>
      </w:r>
      <w:proofErr w:type="spellStart"/>
      <w:r>
        <w:rPr>
          <w:rFonts w:ascii="Times New Roman" w:hAnsi="Times New Roman" w:cs="Times New Roman"/>
          <w:sz w:val="24"/>
          <w:szCs w:val="24"/>
          <w:lang w:val="uk-UA"/>
        </w:rPr>
        <w:t>Хоменя</w:t>
      </w:r>
      <w:proofErr w:type="spellEnd"/>
      <w:r>
        <w:rPr>
          <w:rFonts w:ascii="Times New Roman" w:hAnsi="Times New Roman" w:cs="Times New Roman"/>
          <w:sz w:val="24"/>
          <w:szCs w:val="24"/>
          <w:lang w:val="uk-UA"/>
        </w:rPr>
        <w:t xml:space="preserve"> платить за 1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202грн. </w:t>
      </w:r>
      <w:r w:rsidR="0088044C">
        <w:rPr>
          <w:rFonts w:ascii="Times New Roman" w:hAnsi="Times New Roman" w:cs="Times New Roman"/>
          <w:sz w:val="24"/>
          <w:szCs w:val="24"/>
          <w:lang w:val="uk-UA"/>
        </w:rPr>
        <w:t xml:space="preserve">Певно, що </w:t>
      </w:r>
      <w:proofErr w:type="spellStart"/>
      <w:r w:rsidR="0088044C">
        <w:rPr>
          <w:rFonts w:ascii="Times New Roman" w:hAnsi="Times New Roman" w:cs="Times New Roman"/>
          <w:sz w:val="24"/>
          <w:szCs w:val="24"/>
          <w:lang w:val="uk-UA"/>
        </w:rPr>
        <w:t>Гонза</w:t>
      </w:r>
      <w:proofErr w:type="spellEnd"/>
      <w:r w:rsidR="0088044C">
        <w:rPr>
          <w:rFonts w:ascii="Times New Roman" w:hAnsi="Times New Roman" w:cs="Times New Roman"/>
          <w:sz w:val="24"/>
          <w:szCs w:val="24"/>
          <w:lang w:val="uk-UA"/>
        </w:rPr>
        <w:t xml:space="preserve">  </w:t>
      </w:r>
      <w:r w:rsidR="000440E2">
        <w:rPr>
          <w:rFonts w:ascii="Times New Roman" w:hAnsi="Times New Roman" w:cs="Times New Roman"/>
          <w:sz w:val="24"/>
          <w:szCs w:val="24"/>
          <w:lang w:val="uk-UA"/>
        </w:rPr>
        <w:t>мала б заплатити  за 1 рік 64 640</w:t>
      </w:r>
      <w:r w:rsidR="0088044C">
        <w:rPr>
          <w:rFonts w:ascii="Times New Roman" w:hAnsi="Times New Roman" w:cs="Times New Roman"/>
          <w:sz w:val="24"/>
          <w:szCs w:val="24"/>
          <w:lang w:val="uk-UA"/>
        </w:rPr>
        <w:t xml:space="preserve">грн, а за 3 роки </w:t>
      </w:r>
      <w:r w:rsidR="000440E2">
        <w:rPr>
          <w:rFonts w:ascii="Times New Roman" w:hAnsi="Times New Roman" w:cs="Times New Roman"/>
          <w:sz w:val="24"/>
          <w:szCs w:val="24"/>
          <w:lang w:val="uk-UA"/>
        </w:rPr>
        <w:t>193920</w:t>
      </w:r>
      <w:r w:rsidR="0088044C">
        <w:rPr>
          <w:rFonts w:ascii="Times New Roman" w:hAnsi="Times New Roman" w:cs="Times New Roman"/>
          <w:sz w:val="24"/>
          <w:szCs w:val="24"/>
          <w:lang w:val="uk-UA"/>
        </w:rPr>
        <w:t>грн.</w:t>
      </w:r>
      <w:r w:rsidR="000440E2">
        <w:rPr>
          <w:rFonts w:ascii="Times New Roman" w:hAnsi="Times New Roman" w:cs="Times New Roman"/>
          <w:sz w:val="24"/>
          <w:szCs w:val="24"/>
          <w:lang w:val="uk-UA"/>
        </w:rPr>
        <w:t xml:space="preserve">, за умови, що так </w:t>
      </w:r>
      <w:proofErr w:type="spellStart"/>
      <w:r w:rsidR="000440E2">
        <w:rPr>
          <w:rFonts w:ascii="Times New Roman" w:hAnsi="Times New Roman" w:cs="Times New Roman"/>
          <w:sz w:val="24"/>
          <w:szCs w:val="24"/>
          <w:lang w:val="uk-UA"/>
        </w:rPr>
        <w:t>називаємий</w:t>
      </w:r>
      <w:proofErr w:type="spellEnd"/>
      <w:r w:rsidR="000440E2">
        <w:rPr>
          <w:rFonts w:ascii="Times New Roman" w:hAnsi="Times New Roman" w:cs="Times New Roman"/>
          <w:sz w:val="24"/>
          <w:szCs w:val="24"/>
          <w:lang w:val="uk-UA"/>
        </w:rPr>
        <w:t xml:space="preserve"> рибний павільйон займає саме 320кв.м, а не значно більшу </w:t>
      </w:r>
      <w:proofErr w:type="spellStart"/>
      <w:r w:rsidR="000440E2">
        <w:rPr>
          <w:rFonts w:ascii="Times New Roman" w:hAnsi="Times New Roman" w:cs="Times New Roman"/>
          <w:sz w:val="24"/>
          <w:szCs w:val="24"/>
          <w:lang w:val="uk-UA"/>
        </w:rPr>
        <w:t>площу.Та</w:t>
      </w:r>
      <w:proofErr w:type="spellEnd"/>
      <w:r w:rsidR="000440E2">
        <w:rPr>
          <w:rFonts w:ascii="Times New Roman" w:hAnsi="Times New Roman" w:cs="Times New Roman"/>
          <w:sz w:val="24"/>
          <w:szCs w:val="24"/>
          <w:lang w:val="uk-UA"/>
        </w:rPr>
        <w:t xml:space="preserve"> навіть за таких обставин тільки </w:t>
      </w:r>
      <w:r w:rsidR="0088044C">
        <w:rPr>
          <w:rFonts w:ascii="Times New Roman" w:hAnsi="Times New Roman" w:cs="Times New Roman"/>
          <w:sz w:val="24"/>
          <w:szCs w:val="24"/>
          <w:lang w:val="uk-UA"/>
        </w:rPr>
        <w:t xml:space="preserve">на 1 </w:t>
      </w:r>
      <w:proofErr w:type="spellStart"/>
      <w:r w:rsidR="0088044C">
        <w:rPr>
          <w:rFonts w:ascii="Times New Roman" w:hAnsi="Times New Roman" w:cs="Times New Roman"/>
          <w:sz w:val="24"/>
          <w:szCs w:val="24"/>
          <w:lang w:val="uk-UA"/>
        </w:rPr>
        <w:t>обєкті</w:t>
      </w:r>
      <w:proofErr w:type="spellEnd"/>
      <w:r w:rsidR="0088044C">
        <w:rPr>
          <w:rFonts w:ascii="Times New Roman" w:hAnsi="Times New Roman" w:cs="Times New Roman"/>
          <w:sz w:val="24"/>
          <w:szCs w:val="24"/>
          <w:lang w:val="uk-UA"/>
        </w:rPr>
        <w:t xml:space="preserve"> втрати бюджет</w:t>
      </w:r>
      <w:r w:rsidR="009B4670">
        <w:rPr>
          <w:rFonts w:ascii="Times New Roman" w:hAnsi="Times New Roman" w:cs="Times New Roman"/>
          <w:sz w:val="24"/>
          <w:szCs w:val="24"/>
          <w:lang w:val="uk-UA"/>
        </w:rPr>
        <w:t>у</w:t>
      </w:r>
      <w:r w:rsidR="0088044C">
        <w:rPr>
          <w:rFonts w:ascii="Times New Roman" w:hAnsi="Times New Roman" w:cs="Times New Roman"/>
          <w:sz w:val="24"/>
          <w:szCs w:val="24"/>
          <w:lang w:val="uk-UA"/>
        </w:rPr>
        <w:t xml:space="preserve"> склали </w:t>
      </w:r>
      <w:r w:rsidR="000440E2">
        <w:rPr>
          <w:rFonts w:ascii="Times New Roman" w:hAnsi="Times New Roman" w:cs="Times New Roman"/>
          <w:sz w:val="24"/>
          <w:szCs w:val="24"/>
          <w:lang w:val="uk-UA"/>
        </w:rPr>
        <w:t>168744грн</w:t>
      </w:r>
      <w:r w:rsidR="0088044C">
        <w:rPr>
          <w:rFonts w:ascii="Times New Roman" w:hAnsi="Times New Roman" w:cs="Times New Roman"/>
          <w:sz w:val="24"/>
          <w:szCs w:val="24"/>
          <w:lang w:val="uk-UA"/>
        </w:rPr>
        <w:t>. Це є прямими збитками для  власника землі – громади міста. Гроші, які  могли</w:t>
      </w:r>
      <w:r w:rsidR="000440E2">
        <w:rPr>
          <w:rFonts w:ascii="Times New Roman" w:hAnsi="Times New Roman" w:cs="Times New Roman"/>
          <w:sz w:val="24"/>
          <w:szCs w:val="24"/>
          <w:lang w:val="uk-UA"/>
        </w:rPr>
        <w:t xml:space="preserve"> </w:t>
      </w:r>
      <w:r w:rsidR="009B4670">
        <w:rPr>
          <w:rFonts w:ascii="Times New Roman" w:hAnsi="Times New Roman" w:cs="Times New Roman"/>
          <w:sz w:val="24"/>
          <w:szCs w:val="24"/>
          <w:lang w:val="uk-UA"/>
        </w:rPr>
        <w:t xml:space="preserve"> б </w:t>
      </w:r>
      <w:r w:rsidR="0088044C">
        <w:rPr>
          <w:rFonts w:ascii="Times New Roman" w:hAnsi="Times New Roman" w:cs="Times New Roman"/>
          <w:sz w:val="24"/>
          <w:szCs w:val="24"/>
          <w:lang w:val="uk-UA"/>
        </w:rPr>
        <w:t xml:space="preserve"> були  бути витрачені на соціальні  </w:t>
      </w:r>
      <w:r w:rsidR="009B4670">
        <w:rPr>
          <w:rFonts w:ascii="Times New Roman" w:hAnsi="Times New Roman" w:cs="Times New Roman"/>
          <w:sz w:val="24"/>
          <w:szCs w:val="24"/>
          <w:lang w:val="uk-UA"/>
        </w:rPr>
        <w:t>програми, або спрямовані на інші невідкладні  потреби міста  в угоду окремим особам, які до того ж не здійснюють в них підприємницьку діяльність, а здають їх в оренду, втрачені для міста.</w:t>
      </w:r>
      <w:r w:rsidR="000440E2">
        <w:rPr>
          <w:rFonts w:ascii="Times New Roman" w:hAnsi="Times New Roman" w:cs="Times New Roman"/>
          <w:sz w:val="24"/>
          <w:szCs w:val="24"/>
          <w:lang w:val="uk-UA"/>
        </w:rPr>
        <w:t xml:space="preserve"> Аналогічна ситуація і по земельним ділянкам  </w:t>
      </w:r>
      <w:proofErr w:type="spellStart"/>
      <w:r w:rsidR="000440E2">
        <w:rPr>
          <w:rFonts w:ascii="Times New Roman" w:hAnsi="Times New Roman" w:cs="Times New Roman"/>
          <w:sz w:val="24"/>
          <w:szCs w:val="24"/>
          <w:lang w:val="uk-UA"/>
        </w:rPr>
        <w:t>ПП«Техбудінвест</w:t>
      </w:r>
      <w:proofErr w:type="spellEnd"/>
      <w:r w:rsidR="000440E2">
        <w:rPr>
          <w:rFonts w:ascii="Times New Roman" w:hAnsi="Times New Roman" w:cs="Times New Roman"/>
          <w:sz w:val="24"/>
          <w:szCs w:val="24"/>
          <w:lang w:val="uk-UA"/>
        </w:rPr>
        <w:t>» в Корабельному районі.</w:t>
      </w:r>
    </w:p>
    <w:p w:rsidR="009B4670" w:rsidRDefault="009B4670" w:rsidP="00AC02B0">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Під час моніторингу, були виявлені інші  недоліки з боку  владних структур, які заважають  наповненню бюджету,  ставлять перепони  суб’єктам господарювання, не вирішують питань економічного розвитку міста.</w:t>
      </w:r>
    </w:p>
    <w:p w:rsidR="00863C1F" w:rsidRDefault="00863C1F" w:rsidP="000440E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 них відноситься  неприйняття заходів по знесенню незаконно розміщених ТПС  на землях міста. Для вирішення цього питання   при Миколаївському міськвиконкомі створена  </w:t>
      </w:r>
      <w:r>
        <w:rPr>
          <w:lang w:val="uk-UA"/>
        </w:rPr>
        <w:t>комісія</w:t>
      </w:r>
      <w:r w:rsidRPr="00863C1F">
        <w:rPr>
          <w:lang w:val="uk-UA"/>
        </w:rPr>
        <w:t xml:space="preserve"> з питань упорядкування розміщення</w:t>
      </w:r>
      <w:r>
        <w:rPr>
          <w:lang w:val="uk-UA"/>
        </w:rPr>
        <w:t xml:space="preserve"> </w:t>
      </w:r>
      <w:r w:rsidRPr="00863C1F">
        <w:rPr>
          <w:lang w:val="uk-UA"/>
        </w:rPr>
        <w:t>об’єктів торгівлі та сфери послуг на території м. Миколаєва</w:t>
      </w:r>
      <w:r>
        <w:rPr>
          <w:lang w:val="uk-UA"/>
        </w:rPr>
        <w:t xml:space="preserve">. Відповідно до викладок комісії </w:t>
      </w:r>
      <w:r w:rsidR="00D118DE">
        <w:rPr>
          <w:lang w:val="uk-UA"/>
        </w:rPr>
        <w:t xml:space="preserve"> на території міста самовільно встановлено  147 ТПС  ,  заходи по яким не приймаються</w:t>
      </w:r>
    </w:p>
    <w:p w:rsidR="009B4670" w:rsidRDefault="009B4670" w:rsidP="00AC02B0">
      <w:pPr>
        <w:spacing w:after="0" w:line="240" w:lineRule="auto"/>
        <w:contextualSpacing/>
        <w:jc w:val="both"/>
        <w:rPr>
          <w:rFonts w:ascii="Times New Roman" w:hAnsi="Times New Roman" w:cs="Times New Roman"/>
          <w:sz w:val="24"/>
          <w:szCs w:val="24"/>
          <w:lang w:val="uk-UA"/>
        </w:rPr>
      </w:pPr>
    </w:p>
    <w:p w:rsidR="009B4670" w:rsidRDefault="009B4670" w:rsidP="00AC02B0">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проекту                                     </w:t>
      </w:r>
      <w:proofErr w:type="spellStart"/>
      <w:r>
        <w:rPr>
          <w:rFonts w:ascii="Times New Roman" w:hAnsi="Times New Roman" w:cs="Times New Roman"/>
          <w:sz w:val="24"/>
          <w:szCs w:val="24"/>
          <w:lang w:val="uk-UA"/>
        </w:rPr>
        <w:t>Дзицюк</w:t>
      </w:r>
      <w:proofErr w:type="spellEnd"/>
      <w:r>
        <w:rPr>
          <w:rFonts w:ascii="Times New Roman" w:hAnsi="Times New Roman" w:cs="Times New Roman"/>
          <w:sz w:val="24"/>
          <w:szCs w:val="24"/>
          <w:lang w:val="uk-UA"/>
        </w:rPr>
        <w:t xml:space="preserve"> А.М.    </w:t>
      </w:r>
    </w:p>
    <w:p w:rsidR="000A3572" w:rsidRDefault="00C5204E" w:rsidP="0088044C">
      <w:pPr>
        <w:spacing w:after="0" w:line="240" w:lineRule="auto"/>
        <w:contextualSpacing/>
        <w:jc w:val="both"/>
        <w:rPr>
          <w:sz w:val="24"/>
          <w:szCs w:val="24"/>
          <w:lang w:val="uk-UA"/>
        </w:rPr>
      </w:pPr>
      <w:r>
        <w:rPr>
          <w:rFonts w:ascii="Times New Roman" w:hAnsi="Times New Roman" w:cs="Times New Roman"/>
          <w:sz w:val="24"/>
          <w:szCs w:val="24"/>
          <w:lang w:val="uk-UA"/>
        </w:rPr>
        <w:t xml:space="preserve"> </w:t>
      </w:r>
    </w:p>
    <w:p w:rsidR="000A3572" w:rsidRDefault="000A3572" w:rsidP="00A36ED0">
      <w:pPr>
        <w:spacing w:after="0" w:line="240" w:lineRule="auto"/>
        <w:rPr>
          <w:sz w:val="24"/>
          <w:szCs w:val="24"/>
          <w:lang w:val="uk-UA"/>
        </w:rPr>
      </w:pPr>
    </w:p>
    <w:p w:rsidR="004F1990" w:rsidRDefault="004F1990" w:rsidP="00A36ED0">
      <w:pPr>
        <w:spacing w:after="0" w:line="240" w:lineRule="auto"/>
        <w:rPr>
          <w:sz w:val="24"/>
          <w:szCs w:val="24"/>
          <w:lang w:val="uk-UA"/>
        </w:rPr>
      </w:pPr>
      <w:r>
        <w:rPr>
          <w:sz w:val="24"/>
          <w:szCs w:val="24"/>
          <w:lang w:val="uk-UA"/>
        </w:rPr>
        <w:t xml:space="preserve"> </w:t>
      </w: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Default="004D5041" w:rsidP="00510328">
      <w:pPr>
        <w:spacing w:after="0" w:line="240" w:lineRule="auto"/>
        <w:jc w:val="right"/>
        <w:rPr>
          <w:rFonts w:ascii="Times New Roman" w:hAnsi="Times New Roman" w:cs="Times New Roman"/>
          <w:sz w:val="28"/>
          <w:szCs w:val="28"/>
          <w:lang w:val="uk-UA"/>
        </w:rPr>
      </w:pPr>
    </w:p>
    <w:p w:rsidR="004D5041" w:rsidRPr="009B4670" w:rsidRDefault="004D5041"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1F45C0" w:rsidRPr="009B4670" w:rsidRDefault="001F45C0"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Кому: </w:t>
      </w:r>
      <w:r>
        <w:rPr>
          <w:rFonts w:ascii="Times New Roman" w:hAnsi="Times New Roman" w:cs="Times New Roman"/>
          <w:sz w:val="28"/>
          <w:szCs w:val="28"/>
          <w:lang w:val="uk-UA"/>
        </w:rPr>
        <w:t xml:space="preserve">Керівнику управління </w:t>
      </w:r>
    </w:p>
    <w:p w:rsidR="00510328" w:rsidRDefault="00510328" w:rsidP="0051032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земельних ресурсів</w:t>
      </w:r>
    </w:p>
    <w:p w:rsidR="00510328"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 Миколаївської міської ради</w:t>
      </w:r>
    </w:p>
    <w:p w:rsidR="00510328" w:rsidRDefault="00510328" w:rsidP="0051032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Морозу О. І.</w:t>
      </w:r>
    </w:p>
    <w:p w:rsidR="00510328" w:rsidRPr="002F24B1" w:rsidRDefault="00510328" w:rsidP="00510328">
      <w:pPr>
        <w:spacing w:after="0" w:line="240" w:lineRule="auto"/>
        <w:jc w:val="right"/>
        <w:rPr>
          <w:rFonts w:ascii="Times New Roman" w:hAnsi="Times New Roman" w:cs="Times New Roman"/>
          <w:sz w:val="28"/>
          <w:szCs w:val="28"/>
          <w:lang w:val="uk-UA"/>
        </w:rPr>
      </w:pPr>
    </w:p>
    <w:p w:rsidR="00510328" w:rsidRPr="002F24B1"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F24B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w:t>
      </w:r>
      <w:r w:rsidRPr="002F24B1">
        <w:rPr>
          <w:rFonts w:ascii="Times New Roman" w:hAnsi="Times New Roman" w:cs="Times New Roman"/>
          <w:sz w:val="28"/>
          <w:szCs w:val="28"/>
          <w:lang w:val="uk-UA"/>
        </w:rPr>
        <w:t>«</w:t>
      </w:r>
      <w:r w:rsidRPr="002048A5">
        <w:rPr>
          <w:sz w:val="28"/>
          <w:szCs w:val="32"/>
          <w:lang w:val="uk-UA"/>
        </w:rPr>
        <w:t>«Асоціація</w:t>
      </w:r>
      <w:proofErr w:type="spellEnd"/>
      <w:r w:rsidRPr="002048A5">
        <w:rPr>
          <w:sz w:val="28"/>
          <w:szCs w:val="32"/>
          <w:lang w:val="uk-UA"/>
        </w:rPr>
        <w:t xml:space="preserve"> юристів «</w:t>
      </w:r>
      <w:proofErr w:type="spellStart"/>
      <w:r w:rsidRPr="002048A5">
        <w:rPr>
          <w:sz w:val="28"/>
          <w:szCs w:val="32"/>
          <w:lang w:val="uk-UA"/>
        </w:rPr>
        <w:t>Правозахист</w:t>
      </w:r>
      <w:proofErr w:type="spellEnd"/>
      <w:r w:rsidRPr="002048A5">
        <w:rPr>
          <w:sz w:val="28"/>
          <w:szCs w:val="32"/>
          <w:lang w:val="uk-UA"/>
        </w:rPr>
        <w:t>»</w:t>
      </w:r>
      <w:r w:rsidRPr="002F24B1">
        <w:rPr>
          <w:rFonts w:ascii="Times New Roman" w:hAnsi="Times New Roman" w:cs="Times New Roman"/>
          <w:sz w:val="28"/>
          <w:szCs w:val="28"/>
          <w:lang w:val="uk-UA"/>
        </w:rPr>
        <w:t xml:space="preserve"> </w:t>
      </w:r>
    </w:p>
    <w:p w:rsidR="00510328" w:rsidRPr="002F24B1" w:rsidRDefault="00510328" w:rsidP="00510328">
      <w:pPr>
        <w:spacing w:after="0" w:line="240" w:lineRule="auto"/>
        <w:rPr>
          <w:rFonts w:ascii="Times New Roman" w:hAnsi="Times New Roman" w:cs="Times New Roman"/>
          <w:sz w:val="28"/>
          <w:szCs w:val="28"/>
          <w:lang w:val="uk-UA"/>
        </w:rPr>
      </w:pPr>
    </w:p>
    <w:p w:rsidR="00510328" w:rsidRDefault="00510328" w:rsidP="00510328">
      <w:pPr>
        <w:spacing w:after="0" w:line="240" w:lineRule="auto"/>
        <w:rPr>
          <w:rFonts w:ascii="Times New Roman" w:hAnsi="Times New Roman" w:cs="Times New Roman"/>
          <w:sz w:val="28"/>
          <w:szCs w:val="28"/>
          <w:lang w:val="uk-UA"/>
        </w:rPr>
      </w:pP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lastRenderedPageBreak/>
        <w:t>Вих</w:t>
      </w:r>
      <w:r>
        <w:rPr>
          <w:rFonts w:ascii="Times New Roman" w:hAnsi="Times New Roman" w:cs="Times New Roman"/>
          <w:sz w:val="28"/>
          <w:szCs w:val="28"/>
          <w:lang w:val="uk-UA"/>
        </w:rPr>
        <w:t>.</w:t>
      </w:r>
      <w:r w:rsidRPr="002F24B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від  </w:t>
      </w:r>
      <w:r w:rsidRPr="002048A5">
        <w:rPr>
          <w:rFonts w:ascii="Times New Roman" w:hAnsi="Times New Roman" w:cs="Times New Roman"/>
          <w:sz w:val="28"/>
          <w:szCs w:val="28"/>
          <w:lang w:val="uk-UA"/>
        </w:rPr>
        <w:t>0</w:t>
      </w:r>
      <w:r>
        <w:rPr>
          <w:rFonts w:ascii="Times New Roman" w:hAnsi="Times New Roman" w:cs="Times New Roman"/>
          <w:sz w:val="28"/>
          <w:szCs w:val="28"/>
          <w:lang w:val="uk-UA"/>
        </w:rPr>
        <w:t>8.07.16р.</w:t>
      </w:r>
    </w:p>
    <w:p w:rsidR="00510328" w:rsidRPr="00882EE9" w:rsidRDefault="00510328" w:rsidP="00510328">
      <w:pPr>
        <w:jc w:val="center"/>
        <w:rPr>
          <w:b/>
          <w:sz w:val="28"/>
          <w:szCs w:val="28"/>
          <w:lang w:val="uk-UA"/>
        </w:rPr>
      </w:pPr>
      <w:r w:rsidRPr="00882EE9">
        <w:rPr>
          <w:b/>
          <w:sz w:val="28"/>
          <w:szCs w:val="28"/>
          <w:lang w:val="uk-UA"/>
        </w:rPr>
        <w:t>ЗАПИТ НА ІНФОРМАЦІЮ</w:t>
      </w:r>
    </w:p>
    <w:p w:rsidR="00510328" w:rsidRDefault="00510328" w:rsidP="00510328">
      <w:pPr>
        <w:spacing w:after="0"/>
        <w:rPr>
          <w:lang w:val="uk-UA"/>
        </w:rPr>
      </w:pPr>
      <w:r w:rsidRPr="007005A1">
        <w:rPr>
          <w:rStyle w:val="a5"/>
          <w:lang w:val="uk-UA"/>
        </w:rPr>
        <w:t xml:space="preserve">       </w:t>
      </w:r>
      <w:r w:rsidRPr="00882EE9">
        <w:rPr>
          <w:rStyle w:val="a5"/>
          <w:lang w:val="uk-UA"/>
        </w:rPr>
        <w:t>В</w:t>
      </w:r>
      <w:r w:rsidRPr="007F6F99">
        <w:rPr>
          <w:lang w:val="uk-UA"/>
        </w:rPr>
        <w:t>ідповідно до Закону України «Про доступ до публічної інформації»</w:t>
      </w:r>
      <w:r>
        <w:rPr>
          <w:lang w:val="uk-UA"/>
        </w:rPr>
        <w:t xml:space="preserve">  прошу надати  інформацію </w:t>
      </w:r>
      <w:r>
        <w:rPr>
          <w:sz w:val="24"/>
          <w:szCs w:val="24"/>
          <w:lang w:val="uk-UA"/>
        </w:rPr>
        <w:t xml:space="preserve">  про надходження до бюджету за 2015 рік доходів від плати за землю (тимчасове користування, продаж у власність),   що знаходиться у комунальній власності , у розрізі  по користувачам (юридичні  особи та фізичні особи-підприємці).</w:t>
      </w:r>
    </w:p>
    <w:p w:rsidR="00510328" w:rsidRDefault="00510328" w:rsidP="00510328">
      <w:pPr>
        <w:spacing w:after="0"/>
        <w:ind w:firstLine="567"/>
        <w:rPr>
          <w:rFonts w:ascii="Times New Roman" w:hAnsi="Times New Roman" w:cs="Times New Roman"/>
          <w:sz w:val="24"/>
          <w:szCs w:val="24"/>
          <w:lang w:val="uk-UA"/>
        </w:rPr>
      </w:pPr>
      <w:r w:rsidRPr="005B36E3">
        <w:rPr>
          <w:rFonts w:ascii="Times New Roman" w:hAnsi="Times New Roman" w:cs="Times New Roman"/>
          <w:sz w:val="24"/>
          <w:szCs w:val="24"/>
          <w:lang w:val="uk-UA"/>
        </w:rPr>
        <w:t xml:space="preserve">Відповідь прошу надати протягом п’яти робочих днів на </w:t>
      </w:r>
      <w:r>
        <w:rPr>
          <w:rFonts w:ascii="Times New Roman" w:hAnsi="Times New Roman" w:cs="Times New Roman"/>
          <w:sz w:val="24"/>
          <w:szCs w:val="24"/>
          <w:lang w:val="uk-UA"/>
        </w:rPr>
        <w:t>електронну адресу</w:t>
      </w:r>
    </w:p>
    <w:p w:rsidR="00510328" w:rsidRDefault="00510328" w:rsidP="00510328">
      <w:pPr>
        <w:spacing w:after="0"/>
        <w:rPr>
          <w:rFonts w:ascii="Times New Roman" w:hAnsi="Times New Roman" w:cs="Times New Roman"/>
          <w:sz w:val="24"/>
          <w:szCs w:val="24"/>
          <w:lang w:val="uk-UA"/>
        </w:rPr>
      </w:pPr>
      <w:r>
        <w:rPr>
          <w:rFonts w:ascii="Times New Roman" w:hAnsi="Times New Roman" w:cs="Times New Roman"/>
          <w:sz w:val="24"/>
          <w:szCs w:val="24"/>
          <w:lang w:val="uk-UA"/>
        </w:rPr>
        <w:t>а</w:t>
      </w:r>
      <w:proofErr w:type="spellStart"/>
      <w:r>
        <w:rPr>
          <w:rFonts w:ascii="Times New Roman" w:hAnsi="Times New Roman" w:cs="Times New Roman"/>
          <w:sz w:val="24"/>
          <w:szCs w:val="24"/>
          <w:lang w:val="en-US"/>
        </w:rPr>
        <w:t>lla</w:t>
      </w:r>
      <w:proofErr w:type="spellEnd"/>
      <w:r w:rsidRPr="00BC6439">
        <w:rPr>
          <w:rFonts w:ascii="Times New Roman" w:hAnsi="Times New Roman" w:cs="Times New Roman"/>
          <w:sz w:val="24"/>
          <w:szCs w:val="24"/>
          <w:lang w:val="uk-UA"/>
        </w:rPr>
        <w:t>_</w:t>
      </w:r>
      <w:proofErr w:type="spellStart"/>
      <w:r>
        <w:rPr>
          <w:rFonts w:ascii="Times New Roman" w:hAnsi="Times New Roman" w:cs="Times New Roman"/>
          <w:sz w:val="24"/>
          <w:szCs w:val="24"/>
          <w:lang w:val="en-US"/>
        </w:rPr>
        <w:t>nikol</w:t>
      </w:r>
      <w:proofErr w:type="spellEnd"/>
      <w:r w:rsidRPr="00BC6439">
        <w:rPr>
          <w:rFonts w:ascii="Times New Roman" w:hAnsi="Times New Roman" w:cs="Times New Roman"/>
          <w:sz w:val="24"/>
          <w:szCs w:val="24"/>
          <w:lang w:val="uk-UA"/>
        </w:rPr>
        <w:t xml:space="preserve">@ </w:t>
      </w:r>
      <w:r>
        <w:rPr>
          <w:rFonts w:ascii="Times New Roman" w:hAnsi="Times New Roman" w:cs="Times New Roman"/>
          <w:sz w:val="24"/>
          <w:szCs w:val="24"/>
          <w:lang w:val="en-US"/>
        </w:rPr>
        <w:t>mail</w:t>
      </w:r>
      <w:r w:rsidRPr="00BC6439">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uk-UA"/>
        </w:rPr>
        <w:t xml:space="preserve"> та в паперовому варіанті.</w:t>
      </w:r>
    </w:p>
    <w:p w:rsidR="00510328" w:rsidRPr="002048A5" w:rsidRDefault="00510328" w:rsidP="00510328">
      <w:pPr>
        <w:spacing w:after="0"/>
        <w:rPr>
          <w:sz w:val="24"/>
          <w:szCs w:val="24"/>
          <w:lang w:val="uk-UA"/>
        </w:rPr>
      </w:pPr>
      <w:r>
        <w:rPr>
          <w:rFonts w:ascii="Times New Roman" w:hAnsi="Times New Roman" w:cs="Times New Roman"/>
          <w:sz w:val="24"/>
          <w:szCs w:val="24"/>
          <w:lang w:val="uk-UA"/>
        </w:rPr>
        <w:t xml:space="preserve">           Прошу надати можливість доступу для ознайомлення з первинними  документами, які регулюють земельні відносини (договори, повнота та дисципліна оплати за землю ) з 18 по 23 липня</w:t>
      </w:r>
      <w:r w:rsidRPr="00466C99">
        <w:rPr>
          <w:rFonts w:ascii="Times New Roman" w:hAnsi="Times New Roman" w:cs="Times New Roman"/>
          <w:sz w:val="24"/>
          <w:szCs w:val="24"/>
        </w:rPr>
        <w:t xml:space="preserve"> 201</w:t>
      </w:r>
      <w:r>
        <w:rPr>
          <w:rFonts w:ascii="Times New Roman" w:hAnsi="Times New Roman" w:cs="Times New Roman"/>
          <w:sz w:val="24"/>
          <w:szCs w:val="24"/>
          <w:lang w:val="uk-UA"/>
        </w:rPr>
        <w:t>6р., про що  п</w:t>
      </w:r>
      <w:r>
        <w:rPr>
          <w:sz w:val="24"/>
          <w:szCs w:val="24"/>
          <w:lang w:val="uk-UA"/>
        </w:rPr>
        <w:t xml:space="preserve">овідомити мене   по телефонам (0512) 58-15-19, моб.067-512-26-52, на електронну пошту </w:t>
      </w:r>
      <w:proofErr w:type="spellStart"/>
      <w:r>
        <w:rPr>
          <w:sz w:val="24"/>
          <w:szCs w:val="24"/>
          <w:lang w:val="en-US"/>
        </w:rPr>
        <w:t>alla</w:t>
      </w:r>
      <w:proofErr w:type="spellEnd"/>
      <w:r w:rsidRPr="00466C99">
        <w:rPr>
          <w:sz w:val="24"/>
          <w:szCs w:val="24"/>
        </w:rPr>
        <w:t>_</w:t>
      </w:r>
      <w:proofErr w:type="spellStart"/>
      <w:r>
        <w:rPr>
          <w:sz w:val="24"/>
          <w:szCs w:val="24"/>
          <w:lang w:val="en-US"/>
        </w:rPr>
        <w:t>nikol</w:t>
      </w:r>
      <w:proofErr w:type="spellEnd"/>
      <w:r w:rsidRPr="00466C99">
        <w:rPr>
          <w:sz w:val="24"/>
          <w:szCs w:val="24"/>
        </w:rPr>
        <w:t>@</w:t>
      </w:r>
      <w:r>
        <w:rPr>
          <w:sz w:val="24"/>
          <w:szCs w:val="24"/>
          <w:lang w:val="en-US"/>
        </w:rPr>
        <w:t>mail</w:t>
      </w:r>
      <w:r>
        <w:rPr>
          <w:sz w:val="24"/>
          <w:szCs w:val="24"/>
          <w:lang w:val="uk-UA"/>
        </w:rPr>
        <w:t xml:space="preserve">. </w:t>
      </w:r>
      <w:proofErr w:type="spellStart"/>
      <w:proofErr w:type="gramStart"/>
      <w:r>
        <w:rPr>
          <w:sz w:val="24"/>
          <w:szCs w:val="24"/>
          <w:lang w:val="en-US"/>
        </w:rPr>
        <w:t>Ru</w:t>
      </w:r>
      <w:proofErr w:type="spellEnd"/>
      <w:r>
        <w:rPr>
          <w:sz w:val="24"/>
          <w:szCs w:val="24"/>
          <w:lang w:val="uk-UA"/>
        </w:rPr>
        <w:t xml:space="preserve">  та</w:t>
      </w:r>
      <w:proofErr w:type="gramEnd"/>
      <w:r>
        <w:rPr>
          <w:sz w:val="24"/>
          <w:szCs w:val="24"/>
          <w:lang w:val="uk-UA"/>
        </w:rPr>
        <w:t xml:space="preserve"> в паперовому варіанті на адресу 54003, </w:t>
      </w:r>
      <w:proofErr w:type="spellStart"/>
      <w:r>
        <w:rPr>
          <w:sz w:val="24"/>
          <w:szCs w:val="24"/>
          <w:lang w:val="uk-UA"/>
        </w:rPr>
        <w:t>м.Миколаїв</w:t>
      </w:r>
      <w:proofErr w:type="spellEnd"/>
      <w:r>
        <w:rPr>
          <w:sz w:val="24"/>
          <w:szCs w:val="24"/>
          <w:lang w:val="uk-UA"/>
        </w:rPr>
        <w:t xml:space="preserve">, </w:t>
      </w:r>
      <w:proofErr w:type="spellStart"/>
      <w:r>
        <w:rPr>
          <w:sz w:val="24"/>
          <w:szCs w:val="24"/>
          <w:lang w:val="uk-UA"/>
        </w:rPr>
        <w:t>вул.Московська</w:t>
      </w:r>
      <w:proofErr w:type="spellEnd"/>
      <w:r>
        <w:rPr>
          <w:sz w:val="24"/>
          <w:szCs w:val="24"/>
          <w:lang w:val="uk-UA"/>
        </w:rPr>
        <w:t>, 69 оф.18</w:t>
      </w:r>
    </w:p>
    <w:p w:rsidR="00510328" w:rsidRPr="00FB3F03" w:rsidRDefault="00510328" w:rsidP="00510328">
      <w:pPr>
        <w:spacing w:after="0"/>
        <w:rPr>
          <w:sz w:val="24"/>
          <w:szCs w:val="24"/>
          <w:lang w:val="uk-UA"/>
        </w:rPr>
      </w:pPr>
      <w:r>
        <w:rPr>
          <w:sz w:val="24"/>
          <w:szCs w:val="24"/>
          <w:lang w:val="uk-UA"/>
        </w:rPr>
        <w:t xml:space="preserve">          </w:t>
      </w:r>
    </w:p>
    <w:p w:rsidR="00510328" w:rsidRPr="008A3005" w:rsidRDefault="00510328" w:rsidP="00510328">
      <w:pPr>
        <w:spacing w:after="0"/>
        <w:jc w:val="center"/>
        <w:rPr>
          <w:rFonts w:ascii="Times New Roman" w:hAnsi="Times New Roman" w:cs="Times New Roman"/>
          <w:sz w:val="24"/>
          <w:szCs w:val="24"/>
          <w:lang w:val="uk-UA"/>
        </w:rPr>
      </w:pPr>
    </w:p>
    <w:p w:rsidR="00510328" w:rsidRPr="008A3005" w:rsidRDefault="00510328" w:rsidP="00510328">
      <w:pPr>
        <w:spacing w:after="0"/>
        <w:jc w:val="center"/>
        <w:rPr>
          <w:rFonts w:ascii="Times New Roman" w:hAnsi="Times New Roman" w:cs="Times New Roman"/>
          <w:sz w:val="24"/>
          <w:szCs w:val="24"/>
          <w:lang w:val="uk-UA"/>
        </w:rPr>
      </w:pPr>
    </w:p>
    <w:p w:rsidR="00510328" w:rsidRPr="00FB6394" w:rsidRDefault="00510328" w:rsidP="00510328">
      <w:pPr>
        <w:spacing w:after="0"/>
        <w:rPr>
          <w:rFonts w:ascii="Times New Roman" w:hAnsi="Times New Roman" w:cs="Times New Roman"/>
          <w:sz w:val="24"/>
          <w:szCs w:val="24"/>
          <w:lang w:val="uk-UA"/>
        </w:rPr>
      </w:pPr>
      <w:r>
        <w:rPr>
          <w:rFonts w:ascii="Times New Roman" w:hAnsi="Times New Roman" w:cs="Times New Roman"/>
          <w:sz w:val="24"/>
          <w:szCs w:val="24"/>
          <w:lang w:val="uk-UA"/>
        </w:rPr>
        <w:t>Г</w:t>
      </w:r>
      <w:r w:rsidRPr="008A3005">
        <w:rPr>
          <w:rFonts w:ascii="Times New Roman" w:hAnsi="Times New Roman" w:cs="Times New Roman"/>
          <w:sz w:val="24"/>
          <w:szCs w:val="24"/>
          <w:lang w:val="uk-UA"/>
        </w:rPr>
        <w:t xml:space="preserve">олова </w:t>
      </w:r>
      <w:r>
        <w:rPr>
          <w:rFonts w:ascii="Times New Roman" w:hAnsi="Times New Roman" w:cs="Times New Roman"/>
          <w:sz w:val="24"/>
          <w:szCs w:val="24"/>
          <w:lang w:val="uk-UA"/>
        </w:rPr>
        <w:t xml:space="preserve"> Асоціації</w:t>
      </w:r>
      <w:r w:rsidRPr="008A30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А.М.</w:t>
      </w:r>
      <w:proofErr w:type="spellStart"/>
      <w:r>
        <w:rPr>
          <w:rFonts w:ascii="Times New Roman" w:hAnsi="Times New Roman" w:cs="Times New Roman"/>
          <w:sz w:val="24"/>
          <w:szCs w:val="24"/>
          <w:lang w:val="uk-UA"/>
        </w:rPr>
        <w:t>Дзицюк</w:t>
      </w:r>
      <w:proofErr w:type="spellEnd"/>
      <w:r w:rsidRPr="008A3005">
        <w:rPr>
          <w:rFonts w:ascii="Times New Roman" w:hAnsi="Times New Roman" w:cs="Times New Roman"/>
          <w:sz w:val="24"/>
          <w:szCs w:val="24"/>
          <w:lang w:val="uk-UA"/>
        </w:rPr>
        <w:t xml:space="preserve">                                                                                             </w:t>
      </w:r>
    </w:p>
    <w:p w:rsidR="00510328" w:rsidRPr="007F6F99" w:rsidRDefault="00510328" w:rsidP="00510328">
      <w:pPr>
        <w:pStyle w:val="aa"/>
        <w:spacing w:after="0"/>
        <w:ind w:left="405"/>
        <w:rPr>
          <w:rFonts w:ascii="Times New Roman" w:hAnsi="Times New Roman" w:cs="Times New Roman"/>
          <w:sz w:val="24"/>
          <w:szCs w:val="24"/>
          <w:lang w:val="uk-UA"/>
        </w:rPr>
      </w:pPr>
    </w:p>
    <w:p w:rsidR="00510328" w:rsidRPr="00FB6394" w:rsidRDefault="00510328" w:rsidP="00510328">
      <w:pPr>
        <w:rPr>
          <w:lang w:val="uk-UA"/>
        </w:rPr>
      </w:pPr>
    </w:p>
    <w:p w:rsidR="00510328" w:rsidRPr="00FB6394"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spacing w:after="0" w:line="240" w:lineRule="auto"/>
        <w:jc w:val="right"/>
        <w:rPr>
          <w:rFonts w:ascii="Times New Roman" w:hAnsi="Times New Roman" w:cs="Times New Roman"/>
          <w:sz w:val="28"/>
          <w:szCs w:val="28"/>
          <w:lang w:val="uk-UA"/>
        </w:rPr>
      </w:pPr>
    </w:p>
    <w:p w:rsidR="00510328" w:rsidRPr="00FB6394" w:rsidRDefault="00510328" w:rsidP="00510328">
      <w:pPr>
        <w:spacing w:after="0" w:line="240" w:lineRule="auto"/>
        <w:jc w:val="right"/>
        <w:rPr>
          <w:rFonts w:ascii="Times New Roman" w:hAnsi="Times New Roman" w:cs="Times New Roman"/>
          <w:sz w:val="28"/>
          <w:szCs w:val="28"/>
          <w:lang w:val="uk-UA"/>
        </w:rPr>
      </w:pPr>
    </w:p>
    <w:p w:rsidR="00510328" w:rsidRPr="00FB6394" w:rsidRDefault="00510328" w:rsidP="00510328">
      <w:pPr>
        <w:spacing w:after="0" w:line="240" w:lineRule="auto"/>
        <w:jc w:val="right"/>
        <w:rPr>
          <w:rFonts w:ascii="Times New Roman" w:hAnsi="Times New Roman" w:cs="Times New Roman"/>
          <w:sz w:val="28"/>
          <w:szCs w:val="28"/>
          <w:lang w:val="uk-UA"/>
        </w:rPr>
      </w:pPr>
    </w:p>
    <w:p w:rsidR="00510328" w:rsidRPr="00FB6394" w:rsidRDefault="00510328" w:rsidP="00510328">
      <w:pPr>
        <w:spacing w:after="0" w:line="240" w:lineRule="auto"/>
        <w:jc w:val="right"/>
        <w:rPr>
          <w:rFonts w:ascii="Times New Roman" w:hAnsi="Times New Roman" w:cs="Times New Roman"/>
          <w:sz w:val="28"/>
          <w:szCs w:val="28"/>
          <w:lang w:val="uk-UA"/>
        </w:rPr>
      </w:pPr>
    </w:p>
    <w:p w:rsidR="00510328" w:rsidRDefault="00510328" w:rsidP="00510328">
      <w:pPr>
        <w:rPr>
          <w:lang w:val="en-US"/>
        </w:rPr>
      </w:pPr>
    </w:p>
    <w:tbl>
      <w:tblPr>
        <w:tblW w:w="100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533"/>
        <w:gridCol w:w="5047"/>
        <w:gridCol w:w="919"/>
        <w:gridCol w:w="1433"/>
      </w:tblGrid>
      <w:tr w:rsidR="00510328" w:rsidRPr="00E85EFA" w:rsidTr="0080752B">
        <w:trPr>
          <w:trHeight w:val="758"/>
        </w:trPr>
        <w:tc>
          <w:tcPr>
            <w:tcW w:w="2091" w:type="dxa"/>
            <w:vMerge w:val="restart"/>
            <w:tcBorders>
              <w:top w:val="nil"/>
              <w:left w:val="nil"/>
              <w:bottom w:val="thinThickLargeGap" w:sz="24" w:space="0" w:color="auto"/>
              <w:right w:val="nil"/>
            </w:tcBorders>
          </w:tcPr>
          <w:p w:rsidR="00510328" w:rsidRPr="00E85EFA" w:rsidRDefault="00510328" w:rsidP="0080752B">
            <w:pPr>
              <w:pStyle w:val="1"/>
              <w:ind w:right="-25"/>
              <w:rPr>
                <w:sz w:val="28"/>
                <w:szCs w:val="32"/>
              </w:rPr>
            </w:pPr>
          </w:p>
        </w:tc>
        <w:tc>
          <w:tcPr>
            <w:tcW w:w="6499" w:type="dxa"/>
            <w:gridSpan w:val="3"/>
            <w:tcBorders>
              <w:top w:val="nil"/>
              <w:left w:val="nil"/>
              <w:bottom w:val="nil"/>
              <w:right w:val="nil"/>
            </w:tcBorders>
          </w:tcPr>
          <w:p w:rsidR="00510328" w:rsidRPr="00E85EFA" w:rsidRDefault="00510328" w:rsidP="0080752B">
            <w:pPr>
              <w:shd w:val="clear" w:color="auto" w:fill="FFFFFF"/>
              <w:spacing w:after="0" w:line="240" w:lineRule="auto"/>
              <w:ind w:right="-23"/>
              <w:jc w:val="center"/>
              <w:rPr>
                <w:color w:val="000000"/>
                <w:spacing w:val="-2"/>
                <w:sz w:val="28"/>
                <w:szCs w:val="28"/>
              </w:rPr>
            </w:pPr>
            <w:r>
              <w:rPr>
                <w:color w:val="000000"/>
                <w:spacing w:val="-2"/>
                <w:sz w:val="28"/>
                <w:szCs w:val="28"/>
                <w:lang w:val="uk-UA"/>
              </w:rPr>
              <w:t xml:space="preserve">Громадська організація </w:t>
            </w:r>
          </w:p>
          <w:p w:rsidR="00510328" w:rsidRPr="00E85EFA" w:rsidRDefault="00510328" w:rsidP="0080752B">
            <w:pPr>
              <w:pStyle w:val="1"/>
              <w:ind w:right="-23"/>
              <w:jc w:val="center"/>
            </w:pPr>
            <w:r>
              <w:rPr>
                <w:sz w:val="28"/>
                <w:szCs w:val="32"/>
              </w:rPr>
              <w:t>«</w:t>
            </w:r>
            <w:proofErr w:type="spellStart"/>
            <w:r>
              <w:rPr>
                <w:sz w:val="28"/>
                <w:szCs w:val="32"/>
              </w:rPr>
              <w:t>Асоціація</w:t>
            </w:r>
            <w:proofErr w:type="spellEnd"/>
            <w:r>
              <w:rPr>
                <w:sz w:val="28"/>
                <w:szCs w:val="32"/>
              </w:rPr>
              <w:t xml:space="preserve"> </w:t>
            </w:r>
            <w:proofErr w:type="spellStart"/>
            <w:r>
              <w:rPr>
                <w:sz w:val="28"/>
                <w:szCs w:val="32"/>
              </w:rPr>
              <w:t>юристів</w:t>
            </w:r>
            <w:proofErr w:type="spellEnd"/>
            <w:r>
              <w:rPr>
                <w:sz w:val="28"/>
                <w:szCs w:val="32"/>
              </w:rPr>
              <w:t xml:space="preserve"> «</w:t>
            </w:r>
            <w:proofErr w:type="spellStart"/>
            <w:r>
              <w:rPr>
                <w:sz w:val="28"/>
                <w:szCs w:val="32"/>
              </w:rPr>
              <w:t>Правозахист</w:t>
            </w:r>
            <w:proofErr w:type="spellEnd"/>
            <w:r>
              <w:rPr>
                <w:sz w:val="28"/>
                <w:szCs w:val="32"/>
              </w:rPr>
              <w:t>»</w:t>
            </w:r>
          </w:p>
        </w:tc>
        <w:tc>
          <w:tcPr>
            <w:tcW w:w="1433" w:type="dxa"/>
            <w:vMerge w:val="restart"/>
            <w:tcBorders>
              <w:top w:val="nil"/>
              <w:left w:val="nil"/>
              <w:bottom w:val="thinThickLargeGap" w:sz="24" w:space="0" w:color="auto"/>
              <w:right w:val="nil"/>
            </w:tcBorders>
          </w:tcPr>
          <w:p w:rsidR="00510328" w:rsidRPr="00E85EFA" w:rsidRDefault="00510328" w:rsidP="0080752B">
            <w:pPr>
              <w:spacing w:after="0" w:line="240" w:lineRule="auto"/>
              <w:ind w:right="-25"/>
            </w:pPr>
          </w:p>
        </w:tc>
      </w:tr>
      <w:tr w:rsidR="00510328" w:rsidRPr="000440E2" w:rsidTr="0080752B">
        <w:trPr>
          <w:trHeight w:val="546"/>
        </w:trPr>
        <w:tc>
          <w:tcPr>
            <w:tcW w:w="2091" w:type="dxa"/>
            <w:vMerge/>
            <w:tcBorders>
              <w:top w:val="nil"/>
              <w:left w:val="nil"/>
              <w:bottom w:val="thinThickLargeGap" w:sz="24" w:space="0" w:color="auto"/>
              <w:right w:val="nil"/>
            </w:tcBorders>
            <w:vAlign w:val="center"/>
          </w:tcPr>
          <w:p w:rsidR="00510328" w:rsidRPr="00E85EFA" w:rsidRDefault="00510328" w:rsidP="0080752B">
            <w:pPr>
              <w:spacing w:after="0" w:line="240" w:lineRule="auto"/>
              <w:ind w:right="-25"/>
              <w:rPr>
                <w:b/>
                <w:bCs/>
                <w:sz w:val="28"/>
                <w:szCs w:val="32"/>
              </w:rPr>
            </w:pPr>
          </w:p>
        </w:tc>
        <w:tc>
          <w:tcPr>
            <w:tcW w:w="533" w:type="dxa"/>
            <w:tcBorders>
              <w:top w:val="nil"/>
              <w:left w:val="nil"/>
              <w:bottom w:val="thinThickLargeGap" w:sz="24" w:space="0" w:color="auto"/>
              <w:right w:val="nil"/>
            </w:tcBorders>
          </w:tcPr>
          <w:p w:rsidR="00510328" w:rsidRPr="00E85EFA" w:rsidRDefault="00510328" w:rsidP="0080752B">
            <w:pPr>
              <w:shd w:val="clear" w:color="auto" w:fill="FFFFFF"/>
              <w:spacing w:after="0" w:line="240" w:lineRule="auto"/>
              <w:ind w:right="-25"/>
              <w:rPr>
                <w:color w:val="000000"/>
                <w:spacing w:val="-2"/>
                <w:sz w:val="28"/>
                <w:szCs w:val="28"/>
              </w:rPr>
            </w:pPr>
          </w:p>
        </w:tc>
        <w:tc>
          <w:tcPr>
            <w:tcW w:w="5047" w:type="dxa"/>
            <w:tcBorders>
              <w:top w:val="nil"/>
              <w:left w:val="nil"/>
              <w:bottom w:val="thinThickLargeGap" w:sz="24" w:space="0" w:color="auto"/>
              <w:right w:val="nil"/>
            </w:tcBorders>
          </w:tcPr>
          <w:p w:rsidR="00510328" w:rsidRPr="00E85EFA" w:rsidRDefault="00510328" w:rsidP="0080752B">
            <w:pPr>
              <w:spacing w:after="0" w:line="240" w:lineRule="auto"/>
              <w:ind w:right="-23"/>
              <w:jc w:val="center"/>
              <w:rPr>
                <w:b/>
                <w:sz w:val="18"/>
                <w:szCs w:val="18"/>
              </w:rPr>
            </w:pPr>
            <w:smartTag w:uri="urn:schemas-microsoft-com:office:smarttags" w:element="metricconverter">
              <w:smartTagPr>
                <w:attr w:name="ProductID" w:val="54001, м"/>
              </w:smartTagPr>
              <w:r w:rsidRPr="00E85EFA">
                <w:rPr>
                  <w:b/>
                  <w:sz w:val="18"/>
                  <w:szCs w:val="18"/>
                </w:rPr>
                <w:t>54001, м</w:t>
              </w:r>
            </w:smartTag>
            <w:r w:rsidRPr="00E85EFA">
              <w:rPr>
                <w:b/>
                <w:sz w:val="18"/>
                <w:szCs w:val="18"/>
              </w:rPr>
              <w:t xml:space="preserve">. </w:t>
            </w:r>
            <w:proofErr w:type="spellStart"/>
            <w:r w:rsidRPr="00E85EFA">
              <w:rPr>
                <w:b/>
                <w:sz w:val="18"/>
                <w:szCs w:val="18"/>
              </w:rPr>
              <w:t>Миколаїв</w:t>
            </w:r>
            <w:proofErr w:type="spellEnd"/>
            <w:r w:rsidRPr="00E85EFA">
              <w:rPr>
                <w:b/>
                <w:sz w:val="18"/>
                <w:szCs w:val="18"/>
              </w:rPr>
              <w:t xml:space="preserve">, </w:t>
            </w:r>
            <w:proofErr w:type="spellStart"/>
            <w:r w:rsidRPr="00E85EFA">
              <w:rPr>
                <w:b/>
                <w:sz w:val="18"/>
                <w:szCs w:val="18"/>
              </w:rPr>
              <w:t>вул</w:t>
            </w:r>
            <w:proofErr w:type="spellEnd"/>
            <w:r w:rsidRPr="00E85EFA">
              <w:rPr>
                <w:b/>
                <w:sz w:val="18"/>
                <w:szCs w:val="18"/>
              </w:rPr>
              <w:t xml:space="preserve">. </w:t>
            </w:r>
            <w:r>
              <w:rPr>
                <w:b/>
                <w:sz w:val="18"/>
                <w:szCs w:val="18"/>
                <w:lang w:val="uk-UA"/>
              </w:rPr>
              <w:t>Велика Морська</w:t>
            </w:r>
            <w:r w:rsidRPr="00E85EFA">
              <w:rPr>
                <w:b/>
                <w:sz w:val="18"/>
                <w:szCs w:val="18"/>
              </w:rPr>
              <w:t xml:space="preserve">, </w:t>
            </w:r>
            <w:r>
              <w:rPr>
                <w:b/>
                <w:sz w:val="18"/>
                <w:szCs w:val="18"/>
                <w:lang w:val="uk-UA"/>
              </w:rPr>
              <w:t>45</w:t>
            </w:r>
          </w:p>
          <w:p w:rsidR="00510328" w:rsidRPr="001C2155" w:rsidRDefault="00510328" w:rsidP="0080752B">
            <w:pPr>
              <w:shd w:val="clear" w:color="auto" w:fill="FFFFFF"/>
              <w:spacing w:after="0" w:line="240" w:lineRule="auto"/>
              <w:ind w:right="-23"/>
              <w:jc w:val="center"/>
              <w:rPr>
                <w:b/>
                <w:sz w:val="18"/>
                <w:szCs w:val="18"/>
                <w:lang w:val="en-US"/>
              </w:rPr>
            </w:pPr>
            <w:r>
              <w:rPr>
                <w:b/>
                <w:sz w:val="18"/>
                <w:szCs w:val="18"/>
              </w:rPr>
              <w:t>тел</w:t>
            </w:r>
            <w:r w:rsidRPr="001C2155">
              <w:rPr>
                <w:b/>
                <w:sz w:val="18"/>
                <w:szCs w:val="18"/>
                <w:lang w:val="en-US"/>
              </w:rPr>
              <w:t xml:space="preserve">.  </w:t>
            </w:r>
            <w:r>
              <w:rPr>
                <w:b/>
                <w:sz w:val="18"/>
                <w:szCs w:val="18"/>
                <w:lang w:val="uk-UA"/>
              </w:rPr>
              <w:t>58-15-19</w:t>
            </w:r>
            <w:r w:rsidRPr="001C2155">
              <w:rPr>
                <w:b/>
                <w:sz w:val="18"/>
                <w:szCs w:val="18"/>
                <w:lang w:val="en-US"/>
              </w:rPr>
              <w:t>,</w:t>
            </w:r>
            <w:r>
              <w:rPr>
                <w:b/>
                <w:sz w:val="18"/>
                <w:szCs w:val="18"/>
                <w:lang w:val="uk-UA"/>
              </w:rPr>
              <w:t xml:space="preserve"> 58—31-16, 067-512-26-52</w:t>
            </w:r>
          </w:p>
          <w:p w:rsidR="00510328" w:rsidRPr="00C874A7" w:rsidRDefault="00510328" w:rsidP="0080752B">
            <w:pPr>
              <w:shd w:val="clear" w:color="auto" w:fill="FFFFFF"/>
              <w:spacing w:after="0" w:line="240" w:lineRule="auto"/>
              <w:ind w:right="-23"/>
              <w:jc w:val="center"/>
              <w:rPr>
                <w:color w:val="000000"/>
                <w:spacing w:val="-2"/>
                <w:sz w:val="28"/>
                <w:szCs w:val="28"/>
                <w:lang w:val="en-US"/>
              </w:rPr>
            </w:pPr>
            <w:r w:rsidRPr="00C874A7">
              <w:rPr>
                <w:b/>
                <w:sz w:val="18"/>
                <w:szCs w:val="18"/>
                <w:lang w:val="en-US"/>
              </w:rPr>
              <w:t xml:space="preserve"> </w:t>
            </w:r>
            <w:r w:rsidRPr="007F6F99">
              <w:rPr>
                <w:b/>
                <w:sz w:val="18"/>
                <w:szCs w:val="18"/>
                <w:lang w:val="en-US"/>
              </w:rPr>
              <w:t>e</w:t>
            </w:r>
            <w:r w:rsidRPr="00C874A7">
              <w:rPr>
                <w:b/>
                <w:sz w:val="18"/>
                <w:szCs w:val="18"/>
                <w:lang w:val="en-US"/>
              </w:rPr>
              <w:t>-</w:t>
            </w:r>
            <w:r w:rsidRPr="007F6F99">
              <w:rPr>
                <w:b/>
                <w:sz w:val="18"/>
                <w:szCs w:val="18"/>
                <w:lang w:val="en-US"/>
              </w:rPr>
              <w:t>mail</w:t>
            </w:r>
            <w:r w:rsidRPr="00C874A7">
              <w:rPr>
                <w:b/>
                <w:sz w:val="18"/>
                <w:szCs w:val="18"/>
                <w:lang w:val="en-US"/>
              </w:rPr>
              <w:t xml:space="preserve">: </w:t>
            </w:r>
            <w:r>
              <w:rPr>
                <w:b/>
                <w:sz w:val="18"/>
                <w:szCs w:val="18"/>
                <w:lang w:val="en-US"/>
              </w:rPr>
              <w:t>alla</w:t>
            </w:r>
            <w:r w:rsidRPr="00C874A7">
              <w:rPr>
                <w:b/>
                <w:sz w:val="18"/>
                <w:szCs w:val="18"/>
                <w:lang w:val="en-US"/>
              </w:rPr>
              <w:t>_</w:t>
            </w:r>
            <w:r>
              <w:rPr>
                <w:b/>
                <w:sz w:val="18"/>
                <w:szCs w:val="18"/>
                <w:lang w:val="en-US"/>
              </w:rPr>
              <w:t>nikol@mail.ru</w:t>
            </w:r>
          </w:p>
        </w:tc>
        <w:tc>
          <w:tcPr>
            <w:tcW w:w="919" w:type="dxa"/>
            <w:tcBorders>
              <w:top w:val="nil"/>
              <w:left w:val="nil"/>
              <w:bottom w:val="thinThickLargeGap" w:sz="24" w:space="0" w:color="auto"/>
              <w:right w:val="nil"/>
            </w:tcBorders>
          </w:tcPr>
          <w:p w:rsidR="00510328" w:rsidRPr="00C874A7" w:rsidRDefault="00510328" w:rsidP="0080752B">
            <w:pPr>
              <w:shd w:val="clear" w:color="auto" w:fill="FFFFFF"/>
              <w:spacing w:after="0" w:line="240" w:lineRule="auto"/>
              <w:ind w:right="-25"/>
              <w:rPr>
                <w:color w:val="000000"/>
                <w:spacing w:val="-2"/>
                <w:sz w:val="28"/>
                <w:szCs w:val="28"/>
                <w:lang w:val="en-US"/>
              </w:rPr>
            </w:pPr>
          </w:p>
        </w:tc>
        <w:tc>
          <w:tcPr>
            <w:tcW w:w="0" w:type="auto"/>
            <w:vMerge/>
            <w:tcBorders>
              <w:top w:val="nil"/>
              <w:left w:val="nil"/>
              <w:bottom w:val="thinThickLargeGap" w:sz="24" w:space="0" w:color="auto"/>
              <w:right w:val="nil"/>
            </w:tcBorders>
            <w:vAlign w:val="center"/>
          </w:tcPr>
          <w:p w:rsidR="00510328" w:rsidRPr="00C874A7" w:rsidRDefault="00510328" w:rsidP="0080752B">
            <w:pPr>
              <w:spacing w:after="0" w:line="240" w:lineRule="auto"/>
              <w:ind w:right="-25"/>
              <w:rPr>
                <w:lang w:val="en-US"/>
              </w:rPr>
            </w:pPr>
          </w:p>
        </w:tc>
      </w:tr>
      <w:tr w:rsidR="00510328" w:rsidRPr="000440E2" w:rsidTr="0080752B">
        <w:trPr>
          <w:trHeight w:val="409"/>
        </w:trPr>
        <w:tc>
          <w:tcPr>
            <w:tcW w:w="10023" w:type="dxa"/>
            <w:gridSpan w:val="5"/>
            <w:tcBorders>
              <w:top w:val="nil"/>
              <w:left w:val="nil"/>
              <w:bottom w:val="nil"/>
              <w:right w:val="nil"/>
            </w:tcBorders>
          </w:tcPr>
          <w:p w:rsidR="00510328" w:rsidRPr="00C874A7" w:rsidRDefault="00510328" w:rsidP="0080752B">
            <w:pPr>
              <w:spacing w:after="0" w:line="240" w:lineRule="auto"/>
              <w:ind w:left="4712"/>
              <w:rPr>
                <w:b/>
                <w:sz w:val="24"/>
                <w:szCs w:val="24"/>
                <w:lang w:val="en-US"/>
              </w:rPr>
            </w:pPr>
          </w:p>
        </w:tc>
      </w:tr>
      <w:tr w:rsidR="00510328" w:rsidRPr="000440E2" w:rsidTr="0080752B">
        <w:trPr>
          <w:trHeight w:val="409"/>
        </w:trPr>
        <w:tc>
          <w:tcPr>
            <w:tcW w:w="10023" w:type="dxa"/>
            <w:gridSpan w:val="5"/>
            <w:tcBorders>
              <w:top w:val="nil"/>
              <w:left w:val="nil"/>
              <w:bottom w:val="nil"/>
              <w:right w:val="nil"/>
            </w:tcBorders>
          </w:tcPr>
          <w:p w:rsidR="00510328" w:rsidRDefault="00510328" w:rsidP="0080752B">
            <w:pPr>
              <w:spacing w:after="0" w:line="240" w:lineRule="auto"/>
              <w:ind w:left="4712"/>
              <w:rPr>
                <w:b/>
                <w:sz w:val="24"/>
                <w:szCs w:val="24"/>
                <w:lang w:val="uk-UA"/>
              </w:rPr>
            </w:pPr>
          </w:p>
          <w:p w:rsidR="00510328" w:rsidRPr="00C874A7" w:rsidRDefault="00510328" w:rsidP="0080752B">
            <w:pPr>
              <w:spacing w:after="0" w:line="240" w:lineRule="auto"/>
              <w:ind w:left="4712"/>
              <w:rPr>
                <w:b/>
                <w:sz w:val="24"/>
                <w:szCs w:val="24"/>
                <w:lang w:val="uk-UA"/>
              </w:rPr>
            </w:pPr>
          </w:p>
        </w:tc>
      </w:tr>
    </w:tbl>
    <w:p w:rsidR="00510328"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Кому: </w:t>
      </w:r>
      <w:r>
        <w:rPr>
          <w:rFonts w:ascii="Times New Roman" w:hAnsi="Times New Roman" w:cs="Times New Roman"/>
          <w:sz w:val="28"/>
          <w:szCs w:val="28"/>
          <w:lang w:val="uk-UA"/>
        </w:rPr>
        <w:t>Керівнику департаменту фінансів</w:t>
      </w:r>
    </w:p>
    <w:p w:rsidR="00510328"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 Миколаївської міської ради</w:t>
      </w:r>
    </w:p>
    <w:p w:rsidR="00510328" w:rsidRDefault="00510328" w:rsidP="0051032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Бондаренко В.І.</w:t>
      </w:r>
    </w:p>
    <w:p w:rsidR="00510328" w:rsidRPr="002F24B1" w:rsidRDefault="00510328" w:rsidP="00510328">
      <w:pPr>
        <w:spacing w:after="0" w:line="240" w:lineRule="auto"/>
        <w:jc w:val="right"/>
        <w:rPr>
          <w:rFonts w:ascii="Times New Roman" w:hAnsi="Times New Roman" w:cs="Times New Roman"/>
          <w:sz w:val="28"/>
          <w:szCs w:val="28"/>
          <w:lang w:val="uk-UA"/>
        </w:rPr>
      </w:pP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                                                                 Від: </w:t>
      </w:r>
      <w:r>
        <w:rPr>
          <w:rFonts w:ascii="Times New Roman" w:hAnsi="Times New Roman" w:cs="Times New Roman"/>
          <w:sz w:val="28"/>
          <w:szCs w:val="28"/>
          <w:lang w:val="uk-UA"/>
        </w:rPr>
        <w:t>ГО</w:t>
      </w:r>
      <w:r w:rsidRPr="002F24B1">
        <w:rPr>
          <w:rFonts w:ascii="Times New Roman" w:hAnsi="Times New Roman" w:cs="Times New Roman"/>
          <w:sz w:val="28"/>
          <w:szCs w:val="28"/>
          <w:lang w:val="uk-UA"/>
        </w:rPr>
        <w:t>«</w:t>
      </w:r>
      <w:r w:rsidRPr="00FB3F03">
        <w:rPr>
          <w:sz w:val="28"/>
          <w:szCs w:val="32"/>
        </w:rPr>
        <w:t>«</w:t>
      </w:r>
      <w:proofErr w:type="spellStart"/>
      <w:r>
        <w:rPr>
          <w:sz w:val="28"/>
          <w:szCs w:val="32"/>
        </w:rPr>
        <w:t>Асоціація</w:t>
      </w:r>
      <w:proofErr w:type="spellEnd"/>
      <w:r w:rsidRPr="00FB3F03">
        <w:rPr>
          <w:sz w:val="28"/>
          <w:szCs w:val="32"/>
        </w:rPr>
        <w:t xml:space="preserve"> </w:t>
      </w:r>
      <w:proofErr w:type="spellStart"/>
      <w:r>
        <w:rPr>
          <w:sz w:val="28"/>
          <w:szCs w:val="32"/>
        </w:rPr>
        <w:t>юристів</w:t>
      </w:r>
      <w:proofErr w:type="spellEnd"/>
      <w:r w:rsidRPr="00FB3F03">
        <w:rPr>
          <w:sz w:val="28"/>
          <w:szCs w:val="32"/>
        </w:rPr>
        <w:t xml:space="preserve"> «</w:t>
      </w:r>
      <w:proofErr w:type="spellStart"/>
      <w:r>
        <w:rPr>
          <w:sz w:val="28"/>
          <w:szCs w:val="32"/>
        </w:rPr>
        <w:t>Правозахист</w:t>
      </w:r>
      <w:proofErr w:type="spellEnd"/>
      <w:r w:rsidRPr="00FB3F03">
        <w:rPr>
          <w:sz w:val="28"/>
          <w:szCs w:val="32"/>
        </w:rPr>
        <w:t>»</w:t>
      </w:r>
      <w:r w:rsidRPr="002F24B1">
        <w:rPr>
          <w:rFonts w:ascii="Times New Roman" w:hAnsi="Times New Roman" w:cs="Times New Roman"/>
          <w:sz w:val="28"/>
          <w:szCs w:val="28"/>
          <w:lang w:val="uk-UA"/>
        </w:rPr>
        <w:t xml:space="preserve"> </w:t>
      </w:r>
    </w:p>
    <w:p w:rsidR="00510328" w:rsidRPr="002F24B1" w:rsidRDefault="00510328" w:rsidP="00510328">
      <w:pPr>
        <w:spacing w:after="0" w:line="240" w:lineRule="auto"/>
        <w:rPr>
          <w:rFonts w:ascii="Times New Roman" w:hAnsi="Times New Roman" w:cs="Times New Roman"/>
          <w:sz w:val="28"/>
          <w:szCs w:val="28"/>
          <w:lang w:val="uk-UA"/>
        </w:rPr>
      </w:pPr>
    </w:p>
    <w:p w:rsidR="00510328" w:rsidRDefault="00510328" w:rsidP="00510328">
      <w:pPr>
        <w:spacing w:after="0" w:line="240" w:lineRule="auto"/>
        <w:rPr>
          <w:rFonts w:ascii="Times New Roman" w:hAnsi="Times New Roman" w:cs="Times New Roman"/>
          <w:sz w:val="28"/>
          <w:szCs w:val="28"/>
          <w:lang w:val="uk-UA"/>
        </w:rPr>
      </w:pP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t>Вих</w:t>
      </w:r>
      <w:r>
        <w:rPr>
          <w:rFonts w:ascii="Times New Roman" w:hAnsi="Times New Roman" w:cs="Times New Roman"/>
          <w:sz w:val="28"/>
          <w:szCs w:val="28"/>
          <w:lang w:val="uk-UA"/>
        </w:rPr>
        <w:t>.</w:t>
      </w:r>
      <w:r w:rsidRPr="002F24B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2 від  </w:t>
      </w:r>
      <w:r w:rsidRPr="007005A1">
        <w:rPr>
          <w:rFonts w:ascii="Times New Roman" w:hAnsi="Times New Roman" w:cs="Times New Roman"/>
          <w:sz w:val="28"/>
          <w:szCs w:val="28"/>
        </w:rPr>
        <w:t>0</w:t>
      </w:r>
      <w:r>
        <w:rPr>
          <w:rFonts w:ascii="Times New Roman" w:hAnsi="Times New Roman" w:cs="Times New Roman"/>
          <w:sz w:val="28"/>
          <w:szCs w:val="28"/>
          <w:lang w:val="uk-UA"/>
        </w:rPr>
        <w:t>8.07.16р.</w:t>
      </w:r>
    </w:p>
    <w:p w:rsidR="00510328" w:rsidRPr="00882EE9" w:rsidRDefault="00510328" w:rsidP="00510328">
      <w:pPr>
        <w:jc w:val="center"/>
        <w:rPr>
          <w:b/>
          <w:sz w:val="28"/>
          <w:szCs w:val="28"/>
          <w:lang w:val="uk-UA"/>
        </w:rPr>
      </w:pPr>
      <w:r w:rsidRPr="00882EE9">
        <w:rPr>
          <w:b/>
          <w:sz w:val="28"/>
          <w:szCs w:val="28"/>
          <w:lang w:val="uk-UA"/>
        </w:rPr>
        <w:t>ЗАПИТ НА ІНФОРМАЦІЮ</w:t>
      </w:r>
    </w:p>
    <w:p w:rsidR="00510328" w:rsidRDefault="00510328" w:rsidP="00510328">
      <w:pPr>
        <w:rPr>
          <w:lang w:val="uk-UA"/>
        </w:rPr>
      </w:pPr>
      <w:r w:rsidRPr="007005A1">
        <w:rPr>
          <w:rStyle w:val="a5"/>
          <w:lang w:val="uk-UA"/>
        </w:rPr>
        <w:t xml:space="preserve">       </w:t>
      </w:r>
      <w:r w:rsidRPr="00882EE9">
        <w:rPr>
          <w:rStyle w:val="a5"/>
          <w:lang w:val="uk-UA"/>
        </w:rPr>
        <w:t>В</w:t>
      </w:r>
      <w:r w:rsidRPr="007F6F99">
        <w:rPr>
          <w:lang w:val="uk-UA"/>
        </w:rPr>
        <w:t>ідповідно до Закону України «Про доступ до публічної інформації»</w:t>
      </w:r>
      <w:r>
        <w:rPr>
          <w:lang w:val="uk-UA"/>
        </w:rPr>
        <w:t xml:space="preserve">  прошу надати копію звіту про виконання бюджету  за 2015рік. </w:t>
      </w:r>
    </w:p>
    <w:p w:rsidR="00510328" w:rsidRDefault="00510328" w:rsidP="00510328">
      <w:pPr>
        <w:spacing w:after="0"/>
        <w:ind w:firstLine="567"/>
        <w:rPr>
          <w:rFonts w:ascii="Times New Roman" w:hAnsi="Times New Roman" w:cs="Times New Roman"/>
          <w:sz w:val="24"/>
          <w:szCs w:val="24"/>
          <w:lang w:val="uk-UA"/>
        </w:rPr>
      </w:pPr>
      <w:r w:rsidRPr="005B36E3">
        <w:rPr>
          <w:rFonts w:ascii="Times New Roman" w:hAnsi="Times New Roman" w:cs="Times New Roman"/>
          <w:sz w:val="24"/>
          <w:szCs w:val="24"/>
          <w:lang w:val="uk-UA"/>
        </w:rPr>
        <w:t xml:space="preserve">Відповідь прошу надати протягом п’яти робочих днів на </w:t>
      </w:r>
      <w:r>
        <w:rPr>
          <w:rFonts w:ascii="Times New Roman" w:hAnsi="Times New Roman" w:cs="Times New Roman"/>
          <w:sz w:val="24"/>
          <w:szCs w:val="24"/>
          <w:lang w:val="uk-UA"/>
        </w:rPr>
        <w:t>електронну адресу</w:t>
      </w:r>
    </w:p>
    <w:p w:rsidR="00510328" w:rsidRDefault="00510328" w:rsidP="00510328">
      <w:pPr>
        <w:spacing w:after="0"/>
        <w:rPr>
          <w:rFonts w:ascii="Times New Roman" w:hAnsi="Times New Roman" w:cs="Times New Roman"/>
          <w:sz w:val="24"/>
          <w:szCs w:val="24"/>
          <w:lang w:val="uk-UA"/>
        </w:rPr>
      </w:pPr>
      <w:r>
        <w:rPr>
          <w:rFonts w:ascii="Times New Roman" w:hAnsi="Times New Roman" w:cs="Times New Roman"/>
          <w:sz w:val="24"/>
          <w:szCs w:val="24"/>
          <w:lang w:val="uk-UA"/>
        </w:rPr>
        <w:t>а</w:t>
      </w:r>
      <w:proofErr w:type="spellStart"/>
      <w:r>
        <w:rPr>
          <w:rFonts w:ascii="Times New Roman" w:hAnsi="Times New Roman" w:cs="Times New Roman"/>
          <w:sz w:val="24"/>
          <w:szCs w:val="24"/>
          <w:lang w:val="en-US"/>
        </w:rPr>
        <w:t>lla</w:t>
      </w:r>
      <w:proofErr w:type="spellEnd"/>
      <w:r w:rsidRPr="00BC6439">
        <w:rPr>
          <w:rFonts w:ascii="Times New Roman" w:hAnsi="Times New Roman" w:cs="Times New Roman"/>
          <w:sz w:val="24"/>
          <w:szCs w:val="24"/>
          <w:lang w:val="uk-UA"/>
        </w:rPr>
        <w:t>_</w:t>
      </w:r>
      <w:proofErr w:type="spellStart"/>
      <w:r>
        <w:rPr>
          <w:rFonts w:ascii="Times New Roman" w:hAnsi="Times New Roman" w:cs="Times New Roman"/>
          <w:sz w:val="24"/>
          <w:szCs w:val="24"/>
          <w:lang w:val="en-US"/>
        </w:rPr>
        <w:t>nikol</w:t>
      </w:r>
      <w:proofErr w:type="spellEnd"/>
      <w:r w:rsidRPr="00BC6439">
        <w:rPr>
          <w:rFonts w:ascii="Times New Roman" w:hAnsi="Times New Roman" w:cs="Times New Roman"/>
          <w:sz w:val="24"/>
          <w:szCs w:val="24"/>
          <w:lang w:val="uk-UA"/>
        </w:rPr>
        <w:t xml:space="preserve">@ </w:t>
      </w:r>
      <w:r>
        <w:rPr>
          <w:rFonts w:ascii="Times New Roman" w:hAnsi="Times New Roman" w:cs="Times New Roman"/>
          <w:sz w:val="24"/>
          <w:szCs w:val="24"/>
          <w:lang w:val="en-US"/>
        </w:rPr>
        <w:t>mail</w:t>
      </w:r>
      <w:r w:rsidRPr="00BC6439">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uk-UA"/>
        </w:rPr>
        <w:t xml:space="preserve"> та в паперовому варіанті.</w:t>
      </w:r>
    </w:p>
    <w:p w:rsidR="00510328" w:rsidRDefault="00510328" w:rsidP="00510328">
      <w:pPr>
        <w:spacing w:after="0"/>
        <w:ind w:firstLine="567"/>
        <w:rPr>
          <w:sz w:val="24"/>
          <w:szCs w:val="24"/>
          <w:lang w:val="uk-UA"/>
        </w:rPr>
      </w:pPr>
      <w:r>
        <w:rPr>
          <w:sz w:val="24"/>
          <w:szCs w:val="24"/>
          <w:lang w:val="uk-UA"/>
        </w:rPr>
        <w:t>Прошу звіт  в паперовому варіанті  поштою не надсилати,  а видати нашому представнику на руки. Пр</w:t>
      </w:r>
      <w:r w:rsidRPr="00FB3F03">
        <w:rPr>
          <w:sz w:val="24"/>
          <w:szCs w:val="24"/>
          <w:lang w:val="uk-UA"/>
        </w:rPr>
        <w:t xml:space="preserve">о готовність звіту в паперовому </w:t>
      </w:r>
      <w:r>
        <w:rPr>
          <w:sz w:val="24"/>
          <w:szCs w:val="24"/>
          <w:lang w:val="uk-UA"/>
        </w:rPr>
        <w:t xml:space="preserve">варіанті прошу повідомити по телефонам: </w:t>
      </w:r>
    </w:p>
    <w:p w:rsidR="00510328" w:rsidRDefault="00510328" w:rsidP="00510328">
      <w:pPr>
        <w:spacing w:after="0"/>
        <w:rPr>
          <w:sz w:val="24"/>
          <w:szCs w:val="24"/>
          <w:lang w:val="uk-UA"/>
        </w:rPr>
      </w:pPr>
      <w:r>
        <w:rPr>
          <w:sz w:val="24"/>
          <w:szCs w:val="24"/>
          <w:lang w:val="uk-UA"/>
        </w:rPr>
        <w:t xml:space="preserve"> (0512) 58-15-19, моб.067-512-26-52. </w:t>
      </w:r>
    </w:p>
    <w:p w:rsidR="00510328" w:rsidRPr="00FB3F03" w:rsidRDefault="00510328" w:rsidP="00510328">
      <w:pPr>
        <w:spacing w:after="0"/>
        <w:rPr>
          <w:sz w:val="24"/>
          <w:szCs w:val="24"/>
          <w:lang w:val="uk-UA"/>
        </w:rPr>
      </w:pPr>
      <w:r>
        <w:rPr>
          <w:sz w:val="24"/>
          <w:szCs w:val="24"/>
          <w:lang w:val="uk-UA"/>
        </w:rPr>
        <w:t xml:space="preserve">          Крім того, прошу надати інформацію про надходження до бюджету за 2015 рік доходів від здавання в користування  земельних ділянок, що знаходяться у комунальній власності , у розрізі  по користувачам.</w:t>
      </w:r>
    </w:p>
    <w:p w:rsidR="00510328" w:rsidRPr="008A3005" w:rsidRDefault="00510328" w:rsidP="00510328">
      <w:pPr>
        <w:spacing w:after="0"/>
        <w:jc w:val="center"/>
        <w:rPr>
          <w:rFonts w:ascii="Times New Roman" w:hAnsi="Times New Roman" w:cs="Times New Roman"/>
          <w:sz w:val="24"/>
          <w:szCs w:val="24"/>
          <w:lang w:val="uk-UA"/>
        </w:rPr>
      </w:pPr>
    </w:p>
    <w:p w:rsidR="00510328" w:rsidRPr="008A3005" w:rsidRDefault="00510328" w:rsidP="00510328">
      <w:pPr>
        <w:spacing w:after="0"/>
        <w:jc w:val="center"/>
        <w:rPr>
          <w:rFonts w:ascii="Times New Roman" w:hAnsi="Times New Roman" w:cs="Times New Roman"/>
          <w:sz w:val="24"/>
          <w:szCs w:val="24"/>
          <w:lang w:val="uk-UA"/>
        </w:rPr>
      </w:pPr>
    </w:p>
    <w:p w:rsidR="00510328" w:rsidRPr="00510328" w:rsidRDefault="00510328" w:rsidP="00510328">
      <w:pPr>
        <w:spacing w:after="0"/>
        <w:rPr>
          <w:rFonts w:ascii="Times New Roman" w:hAnsi="Times New Roman" w:cs="Times New Roman"/>
          <w:sz w:val="24"/>
          <w:szCs w:val="24"/>
          <w:lang w:val="uk-UA"/>
        </w:rPr>
      </w:pPr>
      <w:r>
        <w:rPr>
          <w:rFonts w:ascii="Times New Roman" w:hAnsi="Times New Roman" w:cs="Times New Roman"/>
          <w:sz w:val="24"/>
          <w:szCs w:val="24"/>
          <w:lang w:val="uk-UA"/>
        </w:rPr>
        <w:t>Г</w:t>
      </w:r>
      <w:r w:rsidRPr="008A3005">
        <w:rPr>
          <w:rFonts w:ascii="Times New Roman" w:hAnsi="Times New Roman" w:cs="Times New Roman"/>
          <w:sz w:val="24"/>
          <w:szCs w:val="24"/>
          <w:lang w:val="uk-UA"/>
        </w:rPr>
        <w:t xml:space="preserve">олова </w:t>
      </w:r>
      <w:r>
        <w:rPr>
          <w:rFonts w:ascii="Times New Roman" w:hAnsi="Times New Roman" w:cs="Times New Roman"/>
          <w:sz w:val="24"/>
          <w:szCs w:val="24"/>
          <w:lang w:val="uk-UA"/>
        </w:rPr>
        <w:t xml:space="preserve"> Асоціації</w:t>
      </w:r>
      <w:r w:rsidRPr="008A30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А.М.</w:t>
      </w:r>
      <w:proofErr w:type="spellStart"/>
      <w:r>
        <w:rPr>
          <w:rFonts w:ascii="Times New Roman" w:hAnsi="Times New Roman" w:cs="Times New Roman"/>
          <w:sz w:val="24"/>
          <w:szCs w:val="24"/>
          <w:lang w:val="uk-UA"/>
        </w:rPr>
        <w:t>Дзицюк</w:t>
      </w:r>
      <w:proofErr w:type="spellEnd"/>
      <w:r w:rsidRPr="008A3005">
        <w:rPr>
          <w:rFonts w:ascii="Times New Roman" w:hAnsi="Times New Roman" w:cs="Times New Roman"/>
          <w:sz w:val="24"/>
          <w:szCs w:val="24"/>
          <w:lang w:val="uk-UA"/>
        </w:rPr>
        <w:t xml:space="preserve">                                                                                             </w:t>
      </w:r>
    </w:p>
    <w:p w:rsidR="00510328" w:rsidRPr="007F6F99" w:rsidRDefault="00510328" w:rsidP="00510328">
      <w:pPr>
        <w:pStyle w:val="aa"/>
        <w:spacing w:after="0"/>
        <w:ind w:left="405"/>
        <w:rPr>
          <w:rFonts w:ascii="Times New Roman" w:hAnsi="Times New Roman" w:cs="Times New Roman"/>
          <w:sz w:val="24"/>
          <w:szCs w:val="24"/>
          <w:lang w:val="uk-UA"/>
        </w:rPr>
      </w:pPr>
    </w:p>
    <w:p w:rsidR="00510328" w:rsidRP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Pr="002F24B1"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Кому: Виконком Миколаївської міської ради</w:t>
      </w: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                                                                 Від: </w:t>
      </w:r>
      <w:proofErr w:type="spellStart"/>
      <w:r>
        <w:rPr>
          <w:rFonts w:ascii="Times New Roman" w:hAnsi="Times New Roman" w:cs="Times New Roman"/>
          <w:sz w:val="28"/>
          <w:szCs w:val="28"/>
          <w:lang w:val="uk-UA"/>
        </w:rPr>
        <w:t>ГО</w:t>
      </w:r>
      <w:r w:rsidRPr="002F24B1">
        <w:rPr>
          <w:rFonts w:ascii="Times New Roman" w:hAnsi="Times New Roman" w:cs="Times New Roman"/>
          <w:sz w:val="28"/>
          <w:szCs w:val="28"/>
          <w:lang w:val="uk-UA"/>
        </w:rPr>
        <w:t>«</w:t>
      </w:r>
      <w:r w:rsidRPr="00AA2517">
        <w:rPr>
          <w:sz w:val="28"/>
          <w:szCs w:val="32"/>
          <w:lang w:val="uk-UA"/>
        </w:rPr>
        <w:t>«Асоціація</w:t>
      </w:r>
      <w:proofErr w:type="spellEnd"/>
      <w:r w:rsidRPr="00AA2517">
        <w:rPr>
          <w:sz w:val="28"/>
          <w:szCs w:val="32"/>
          <w:lang w:val="uk-UA"/>
        </w:rPr>
        <w:t xml:space="preserve"> юристів «</w:t>
      </w:r>
      <w:proofErr w:type="spellStart"/>
      <w:r w:rsidRPr="00AA2517">
        <w:rPr>
          <w:sz w:val="28"/>
          <w:szCs w:val="32"/>
          <w:lang w:val="uk-UA"/>
        </w:rPr>
        <w:t>Правозахист</w:t>
      </w:r>
      <w:proofErr w:type="spellEnd"/>
      <w:r w:rsidRPr="00AA2517">
        <w:rPr>
          <w:sz w:val="28"/>
          <w:szCs w:val="32"/>
          <w:lang w:val="uk-UA"/>
        </w:rPr>
        <w:t>»</w:t>
      </w:r>
      <w:r w:rsidRPr="002F24B1">
        <w:rPr>
          <w:rFonts w:ascii="Times New Roman" w:hAnsi="Times New Roman" w:cs="Times New Roman"/>
          <w:sz w:val="28"/>
          <w:szCs w:val="28"/>
          <w:lang w:val="uk-UA"/>
        </w:rPr>
        <w:t xml:space="preserve"> </w:t>
      </w:r>
    </w:p>
    <w:p w:rsidR="00510328" w:rsidRPr="002F24B1" w:rsidRDefault="00510328" w:rsidP="00510328">
      <w:pPr>
        <w:spacing w:after="0" w:line="240" w:lineRule="auto"/>
        <w:rPr>
          <w:rFonts w:ascii="Times New Roman" w:hAnsi="Times New Roman" w:cs="Times New Roman"/>
          <w:sz w:val="28"/>
          <w:szCs w:val="28"/>
          <w:lang w:val="uk-UA"/>
        </w:rPr>
      </w:pP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t>Вих</w:t>
      </w:r>
      <w:r>
        <w:rPr>
          <w:rFonts w:ascii="Times New Roman" w:hAnsi="Times New Roman" w:cs="Times New Roman"/>
          <w:sz w:val="28"/>
          <w:szCs w:val="28"/>
          <w:lang w:val="uk-UA"/>
        </w:rPr>
        <w:t>.</w:t>
      </w:r>
      <w:r w:rsidRPr="002F24B1">
        <w:rPr>
          <w:rFonts w:ascii="Times New Roman" w:hAnsi="Times New Roman" w:cs="Times New Roman"/>
          <w:sz w:val="28"/>
          <w:szCs w:val="28"/>
          <w:lang w:val="uk-UA"/>
        </w:rPr>
        <w:t xml:space="preserve"> № </w:t>
      </w:r>
      <w:r w:rsidRPr="007005A1">
        <w:rPr>
          <w:rFonts w:ascii="Times New Roman" w:hAnsi="Times New Roman" w:cs="Times New Roman"/>
          <w:sz w:val="28"/>
          <w:szCs w:val="28"/>
        </w:rPr>
        <w:t>1</w:t>
      </w:r>
      <w:r>
        <w:rPr>
          <w:rFonts w:ascii="Times New Roman" w:hAnsi="Times New Roman" w:cs="Times New Roman"/>
          <w:sz w:val="28"/>
          <w:szCs w:val="28"/>
          <w:lang w:val="uk-UA"/>
        </w:rPr>
        <w:t xml:space="preserve"> від  </w:t>
      </w:r>
      <w:r w:rsidRPr="007005A1">
        <w:rPr>
          <w:rFonts w:ascii="Times New Roman" w:hAnsi="Times New Roman" w:cs="Times New Roman"/>
          <w:sz w:val="28"/>
          <w:szCs w:val="28"/>
        </w:rPr>
        <w:t>06</w:t>
      </w:r>
      <w:r>
        <w:rPr>
          <w:rFonts w:ascii="Times New Roman" w:hAnsi="Times New Roman" w:cs="Times New Roman"/>
          <w:sz w:val="28"/>
          <w:szCs w:val="28"/>
          <w:lang w:val="uk-UA"/>
        </w:rPr>
        <w:t>.06.16р.</w:t>
      </w:r>
    </w:p>
    <w:p w:rsidR="00510328" w:rsidRPr="00882EE9" w:rsidRDefault="00510328" w:rsidP="00510328">
      <w:pPr>
        <w:jc w:val="center"/>
        <w:rPr>
          <w:b/>
          <w:sz w:val="28"/>
          <w:szCs w:val="28"/>
          <w:lang w:val="uk-UA"/>
        </w:rPr>
      </w:pPr>
      <w:r w:rsidRPr="00882EE9">
        <w:rPr>
          <w:b/>
          <w:sz w:val="28"/>
          <w:szCs w:val="28"/>
          <w:lang w:val="uk-UA"/>
        </w:rPr>
        <w:t>ЗАПИТ НА ІНФОРМАЦІЮ</w:t>
      </w:r>
    </w:p>
    <w:p w:rsidR="00510328" w:rsidRDefault="00510328" w:rsidP="00510328">
      <w:pPr>
        <w:rPr>
          <w:lang w:val="uk-UA"/>
        </w:rPr>
      </w:pPr>
      <w:r w:rsidRPr="007005A1">
        <w:rPr>
          <w:rStyle w:val="a5"/>
          <w:lang w:val="uk-UA"/>
        </w:rPr>
        <w:lastRenderedPageBreak/>
        <w:t xml:space="preserve">       </w:t>
      </w:r>
      <w:r w:rsidRPr="00882EE9">
        <w:rPr>
          <w:rStyle w:val="a5"/>
          <w:lang w:val="uk-UA"/>
        </w:rPr>
        <w:t>В</w:t>
      </w:r>
      <w:r w:rsidRPr="007F6F99">
        <w:rPr>
          <w:lang w:val="uk-UA"/>
        </w:rPr>
        <w:t>ідповідно до Закону України «Про доступ до публічної інформації»</w:t>
      </w:r>
      <w:r>
        <w:rPr>
          <w:lang w:val="uk-UA"/>
        </w:rPr>
        <w:t xml:space="preserve">  прошу надати копію звіту про отримання надходжень до бюджету за 2015рік від  здавання в користування  земельних ділянок  під  комерційну діяльність; </w:t>
      </w:r>
    </w:p>
    <w:p w:rsidR="00510328" w:rsidRDefault="00510328" w:rsidP="00510328">
      <w:pPr>
        <w:rPr>
          <w:lang w:val="uk-UA"/>
        </w:rPr>
      </w:pPr>
      <w:r>
        <w:rPr>
          <w:lang w:val="uk-UA"/>
        </w:rPr>
        <w:t>прошу надати  інформацію по надходженням від здавання в тимчасове користування землі  під комерційну діяльність за такою схемою:</w:t>
      </w:r>
    </w:p>
    <w:p w:rsidR="00510328" w:rsidRPr="001C2155" w:rsidRDefault="00510328" w:rsidP="00510328">
      <w:pPr>
        <w:rPr>
          <w:lang w:val="uk-UA"/>
        </w:rPr>
      </w:pPr>
      <w:r>
        <w:rPr>
          <w:lang w:val="uk-UA"/>
        </w:rPr>
        <w:t xml:space="preserve">користувачі :найменування  юридичної особи, ПІБ </w:t>
      </w:r>
      <w:proofErr w:type="spellStart"/>
      <w:r>
        <w:rPr>
          <w:lang w:val="uk-UA"/>
        </w:rPr>
        <w:t>ФОП</w:t>
      </w:r>
      <w:proofErr w:type="spellEnd"/>
      <w:r w:rsidRPr="00210044">
        <w:rPr>
          <w:rFonts w:ascii="Arial" w:eastAsia="Times New Roman" w:hAnsi="Arial" w:cs="Arial"/>
          <w:color w:val="000000"/>
          <w:sz w:val="18"/>
          <w:szCs w:val="18"/>
          <w:shd w:val="clear" w:color="auto" w:fill="FFFFFF"/>
          <w:lang w:eastAsia="ru-RU"/>
        </w:rPr>
        <w:t> </w:t>
      </w:r>
      <w:r>
        <w:rPr>
          <w:rFonts w:ascii="Arial" w:eastAsia="Times New Roman" w:hAnsi="Arial" w:cs="Arial"/>
          <w:color w:val="000000"/>
          <w:sz w:val="18"/>
          <w:szCs w:val="18"/>
          <w:shd w:val="clear" w:color="auto" w:fill="FFFFFF"/>
          <w:lang w:val="uk-UA" w:eastAsia="ru-RU"/>
        </w:rPr>
        <w:t>, адреса земельної ділянки, її площа, нормативно-грошова оцінка, встановлена  орендна плата, фактичне надходження оплати.</w:t>
      </w:r>
    </w:p>
    <w:p w:rsidR="00510328" w:rsidRDefault="00510328" w:rsidP="00510328">
      <w:pPr>
        <w:spacing w:after="0"/>
        <w:ind w:firstLine="567"/>
        <w:rPr>
          <w:rFonts w:ascii="Times New Roman" w:hAnsi="Times New Roman" w:cs="Times New Roman"/>
          <w:sz w:val="24"/>
          <w:szCs w:val="24"/>
          <w:lang w:val="uk-UA"/>
        </w:rPr>
      </w:pPr>
      <w:r w:rsidRPr="005B36E3">
        <w:rPr>
          <w:rFonts w:ascii="Times New Roman" w:hAnsi="Times New Roman" w:cs="Times New Roman"/>
          <w:sz w:val="24"/>
          <w:szCs w:val="24"/>
          <w:lang w:val="uk-UA"/>
        </w:rPr>
        <w:t xml:space="preserve">Відповідь прошу надати протягом п’яти робочих днів на </w:t>
      </w:r>
      <w:r>
        <w:rPr>
          <w:rFonts w:ascii="Times New Roman" w:hAnsi="Times New Roman" w:cs="Times New Roman"/>
          <w:sz w:val="24"/>
          <w:szCs w:val="24"/>
          <w:lang w:val="uk-UA"/>
        </w:rPr>
        <w:t>електронну адресу</w:t>
      </w:r>
    </w:p>
    <w:p w:rsidR="00510328" w:rsidRPr="00D8750B" w:rsidRDefault="00510328" w:rsidP="00510328">
      <w:pPr>
        <w:spacing w:after="0"/>
        <w:ind w:firstLine="567"/>
        <w:rPr>
          <w:sz w:val="28"/>
          <w:szCs w:val="28"/>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alla</w:t>
      </w:r>
      <w:proofErr w:type="spellEnd"/>
      <w:r w:rsidRPr="00BC6439">
        <w:rPr>
          <w:rFonts w:ascii="Times New Roman" w:hAnsi="Times New Roman" w:cs="Times New Roman"/>
          <w:sz w:val="24"/>
          <w:szCs w:val="24"/>
          <w:lang w:val="uk-UA"/>
        </w:rPr>
        <w:t>_</w:t>
      </w:r>
      <w:proofErr w:type="spellStart"/>
      <w:r>
        <w:rPr>
          <w:rFonts w:ascii="Times New Roman" w:hAnsi="Times New Roman" w:cs="Times New Roman"/>
          <w:sz w:val="24"/>
          <w:szCs w:val="24"/>
          <w:lang w:val="en-US"/>
        </w:rPr>
        <w:t>nikol</w:t>
      </w:r>
      <w:proofErr w:type="spellEnd"/>
      <w:r w:rsidRPr="00BC6439">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en-US"/>
        </w:rPr>
        <w:t>mail</w:t>
      </w:r>
      <w:r w:rsidRPr="00BC6439">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ru</w:t>
      </w:r>
      <w:proofErr w:type="spellEnd"/>
      <w:r w:rsidRPr="00BC64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та</w:t>
      </w:r>
      <w:proofErr w:type="gramEnd"/>
      <w:r>
        <w:rPr>
          <w:rFonts w:ascii="Times New Roman" w:hAnsi="Times New Roman" w:cs="Times New Roman"/>
          <w:sz w:val="24"/>
          <w:szCs w:val="24"/>
          <w:lang w:val="uk-UA"/>
        </w:rPr>
        <w:t xml:space="preserve"> в паперовому варіанті на </w:t>
      </w:r>
      <w:r w:rsidRPr="005B36E3">
        <w:rPr>
          <w:rFonts w:ascii="Times New Roman" w:hAnsi="Times New Roman" w:cs="Times New Roman"/>
          <w:sz w:val="24"/>
          <w:szCs w:val="24"/>
          <w:lang w:val="uk-UA"/>
        </w:rPr>
        <w:t>адресу:</w:t>
      </w:r>
      <w:r>
        <w:rPr>
          <w:rFonts w:ascii="Times New Roman" w:hAnsi="Times New Roman" w:cs="Times New Roman"/>
          <w:sz w:val="24"/>
          <w:szCs w:val="24"/>
          <w:lang w:val="uk-UA"/>
        </w:rPr>
        <w:t xml:space="preserve"> </w:t>
      </w:r>
      <w:r w:rsidRPr="00D8750B">
        <w:rPr>
          <w:rFonts w:ascii="Times New Roman" w:hAnsi="Times New Roman" w:cs="Times New Roman"/>
          <w:sz w:val="24"/>
          <w:szCs w:val="24"/>
          <w:lang w:val="uk-UA"/>
        </w:rPr>
        <w:t>540</w:t>
      </w:r>
      <w:r>
        <w:rPr>
          <w:rFonts w:ascii="Times New Roman" w:hAnsi="Times New Roman" w:cs="Times New Roman"/>
          <w:sz w:val="24"/>
          <w:szCs w:val="24"/>
          <w:lang w:val="uk-UA"/>
        </w:rPr>
        <w:t>03</w:t>
      </w:r>
      <w:r w:rsidRPr="00D8750B">
        <w:rPr>
          <w:rFonts w:ascii="Times New Roman" w:hAnsi="Times New Roman" w:cs="Times New Roman"/>
          <w:sz w:val="24"/>
          <w:szCs w:val="24"/>
          <w:lang w:val="uk-UA"/>
        </w:rPr>
        <w:t xml:space="preserve">, м. Миколаїв, вул. </w:t>
      </w:r>
      <w:r>
        <w:rPr>
          <w:rFonts w:ascii="Times New Roman" w:hAnsi="Times New Roman" w:cs="Times New Roman"/>
          <w:sz w:val="24"/>
          <w:szCs w:val="24"/>
          <w:lang w:val="uk-UA"/>
        </w:rPr>
        <w:t xml:space="preserve">  Московська, 69\18</w:t>
      </w:r>
      <w:r w:rsidRPr="00D8750B">
        <w:rPr>
          <w:rFonts w:ascii="Times New Roman" w:hAnsi="Times New Roman" w:cs="Times New Roman"/>
          <w:sz w:val="24"/>
          <w:szCs w:val="24"/>
          <w:lang w:val="uk-UA"/>
        </w:rPr>
        <w:t>.</w:t>
      </w:r>
    </w:p>
    <w:p w:rsidR="00510328" w:rsidRPr="008A3005" w:rsidRDefault="00510328" w:rsidP="00510328">
      <w:pPr>
        <w:ind w:firstLine="567"/>
        <w:jc w:val="both"/>
        <w:rPr>
          <w:rFonts w:ascii="Times New Roman" w:hAnsi="Times New Roman" w:cs="Times New Roman"/>
          <w:i/>
          <w:sz w:val="28"/>
          <w:szCs w:val="28"/>
          <w:lang w:val="uk-UA"/>
        </w:rPr>
      </w:pPr>
      <w:r w:rsidRPr="00D8750B">
        <w:rPr>
          <w:rFonts w:ascii="Times New Roman" w:hAnsi="Times New Roman" w:cs="Times New Roman"/>
          <w:i/>
          <w:lang w:val="uk-UA"/>
        </w:rPr>
        <w:t>Примітка. Порушення Закону України "Про доступ до</w:t>
      </w:r>
      <w:r w:rsidRPr="008A3005">
        <w:rPr>
          <w:rFonts w:ascii="Times New Roman" w:hAnsi="Times New Roman" w:cs="Times New Roman"/>
          <w:i/>
          <w:lang w:val="uk-UA"/>
        </w:rPr>
        <w:t xml:space="preserve">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надання інформації, надання недостовірної інформації, тягне за собою накладення штрафу на посадових осіб від двадцяти п’яти до п’ятдесяти неоподатковуваних мінімумів доходів громадян. Стаття 212/3 КУАП.</w:t>
      </w:r>
    </w:p>
    <w:p w:rsidR="00510328" w:rsidRPr="007F6F99" w:rsidRDefault="00510328" w:rsidP="00510328">
      <w:pPr>
        <w:spacing w:after="0"/>
        <w:ind w:firstLine="567"/>
        <w:jc w:val="both"/>
        <w:rPr>
          <w:rFonts w:ascii="Times New Roman" w:hAnsi="Times New Roman" w:cs="Times New Roman"/>
          <w:sz w:val="24"/>
          <w:szCs w:val="24"/>
          <w:lang w:val="uk-UA"/>
        </w:rPr>
      </w:pPr>
    </w:p>
    <w:p w:rsidR="00510328" w:rsidRPr="008A3005" w:rsidRDefault="00510328" w:rsidP="00510328">
      <w:pPr>
        <w:spacing w:after="0"/>
        <w:jc w:val="center"/>
        <w:rPr>
          <w:rFonts w:ascii="Times New Roman" w:hAnsi="Times New Roman" w:cs="Times New Roman"/>
          <w:sz w:val="24"/>
          <w:szCs w:val="24"/>
          <w:lang w:val="uk-UA"/>
        </w:rPr>
      </w:pPr>
    </w:p>
    <w:p w:rsidR="00510328" w:rsidRPr="008A3005" w:rsidRDefault="00510328" w:rsidP="00510328">
      <w:pPr>
        <w:spacing w:after="0"/>
        <w:jc w:val="center"/>
        <w:rPr>
          <w:rFonts w:ascii="Times New Roman" w:hAnsi="Times New Roman" w:cs="Times New Roman"/>
          <w:sz w:val="24"/>
          <w:szCs w:val="24"/>
          <w:lang w:val="uk-UA"/>
        </w:rPr>
      </w:pPr>
    </w:p>
    <w:p w:rsidR="00510328" w:rsidRPr="007F6F99" w:rsidRDefault="00510328" w:rsidP="00510328">
      <w:pPr>
        <w:spacing w:after="0"/>
        <w:rPr>
          <w:rFonts w:ascii="Times New Roman" w:hAnsi="Times New Roman" w:cs="Times New Roman"/>
          <w:sz w:val="24"/>
          <w:szCs w:val="24"/>
        </w:rPr>
      </w:pPr>
      <w:r>
        <w:rPr>
          <w:rFonts w:ascii="Times New Roman" w:hAnsi="Times New Roman" w:cs="Times New Roman"/>
          <w:sz w:val="24"/>
          <w:szCs w:val="24"/>
          <w:lang w:val="uk-UA"/>
        </w:rPr>
        <w:t>Г</w:t>
      </w:r>
      <w:r w:rsidRPr="008A3005">
        <w:rPr>
          <w:rFonts w:ascii="Times New Roman" w:hAnsi="Times New Roman" w:cs="Times New Roman"/>
          <w:sz w:val="24"/>
          <w:szCs w:val="24"/>
          <w:lang w:val="uk-UA"/>
        </w:rPr>
        <w:t xml:space="preserve">олова </w:t>
      </w:r>
      <w:r>
        <w:rPr>
          <w:rFonts w:ascii="Times New Roman" w:hAnsi="Times New Roman" w:cs="Times New Roman"/>
          <w:sz w:val="24"/>
          <w:szCs w:val="24"/>
          <w:lang w:val="uk-UA"/>
        </w:rPr>
        <w:t xml:space="preserve"> Асоціації</w:t>
      </w:r>
      <w:r w:rsidRPr="008A30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А.М.</w:t>
      </w:r>
      <w:proofErr w:type="spellStart"/>
      <w:r>
        <w:rPr>
          <w:rFonts w:ascii="Times New Roman" w:hAnsi="Times New Roman" w:cs="Times New Roman"/>
          <w:sz w:val="24"/>
          <w:szCs w:val="24"/>
          <w:lang w:val="uk-UA"/>
        </w:rPr>
        <w:t>Дзицюк</w:t>
      </w:r>
      <w:proofErr w:type="spellEnd"/>
      <w:r w:rsidRPr="008A3005">
        <w:rPr>
          <w:rFonts w:ascii="Times New Roman" w:hAnsi="Times New Roman" w:cs="Times New Roman"/>
          <w:sz w:val="24"/>
          <w:szCs w:val="24"/>
          <w:lang w:val="uk-UA"/>
        </w:rPr>
        <w:t xml:space="preserve">                                                                                             </w:t>
      </w:r>
    </w:p>
    <w:p w:rsidR="00510328" w:rsidRPr="007F6F99" w:rsidRDefault="00510328" w:rsidP="00510328">
      <w:pPr>
        <w:pStyle w:val="aa"/>
        <w:spacing w:after="0"/>
        <w:ind w:left="405"/>
        <w:rPr>
          <w:rFonts w:ascii="Times New Roman" w:hAnsi="Times New Roman" w:cs="Times New Roman"/>
          <w:sz w:val="24"/>
          <w:szCs w:val="24"/>
          <w:lang w:val="uk-UA"/>
        </w:rPr>
      </w:pPr>
    </w:p>
    <w:p w:rsidR="00510328" w:rsidRDefault="00510328" w:rsidP="00510328"/>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p w:rsidR="00510328" w:rsidRDefault="00510328" w:rsidP="00510328">
      <w:pPr>
        <w:rPr>
          <w:lang w:val="uk-UA"/>
        </w:rPr>
      </w:pPr>
    </w:p>
    <w:tbl>
      <w:tblPr>
        <w:tblW w:w="100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533"/>
        <w:gridCol w:w="5047"/>
        <w:gridCol w:w="919"/>
        <w:gridCol w:w="1433"/>
      </w:tblGrid>
      <w:tr w:rsidR="00510328" w:rsidRPr="00E85EFA" w:rsidTr="0080752B">
        <w:trPr>
          <w:trHeight w:val="758"/>
        </w:trPr>
        <w:tc>
          <w:tcPr>
            <w:tcW w:w="2091" w:type="dxa"/>
            <w:vMerge w:val="restart"/>
            <w:tcBorders>
              <w:top w:val="nil"/>
              <w:left w:val="nil"/>
              <w:bottom w:val="thinThickLargeGap" w:sz="24" w:space="0" w:color="auto"/>
              <w:right w:val="nil"/>
            </w:tcBorders>
          </w:tcPr>
          <w:p w:rsidR="00510328" w:rsidRPr="00E85EFA" w:rsidRDefault="00510328" w:rsidP="0080752B">
            <w:pPr>
              <w:pStyle w:val="1"/>
              <w:ind w:right="-25"/>
              <w:rPr>
                <w:sz w:val="28"/>
                <w:szCs w:val="32"/>
              </w:rPr>
            </w:pPr>
          </w:p>
        </w:tc>
        <w:tc>
          <w:tcPr>
            <w:tcW w:w="6499" w:type="dxa"/>
            <w:gridSpan w:val="3"/>
            <w:tcBorders>
              <w:top w:val="nil"/>
              <w:left w:val="nil"/>
              <w:bottom w:val="nil"/>
              <w:right w:val="nil"/>
            </w:tcBorders>
          </w:tcPr>
          <w:p w:rsidR="004D5041" w:rsidRDefault="004D5041" w:rsidP="0080752B">
            <w:pPr>
              <w:shd w:val="clear" w:color="auto" w:fill="FFFFFF"/>
              <w:spacing w:after="0" w:line="240" w:lineRule="auto"/>
              <w:ind w:right="-23"/>
              <w:jc w:val="center"/>
              <w:rPr>
                <w:color w:val="000000"/>
                <w:spacing w:val="-2"/>
                <w:sz w:val="28"/>
                <w:szCs w:val="28"/>
                <w:lang w:val="uk-UA"/>
              </w:rPr>
            </w:pPr>
          </w:p>
          <w:p w:rsidR="004D5041" w:rsidRDefault="004D5041" w:rsidP="0080752B">
            <w:pPr>
              <w:shd w:val="clear" w:color="auto" w:fill="FFFFFF"/>
              <w:spacing w:after="0" w:line="240" w:lineRule="auto"/>
              <w:ind w:right="-23"/>
              <w:jc w:val="center"/>
              <w:rPr>
                <w:color w:val="000000"/>
                <w:spacing w:val="-2"/>
                <w:sz w:val="28"/>
                <w:szCs w:val="28"/>
                <w:lang w:val="uk-UA"/>
              </w:rPr>
            </w:pPr>
          </w:p>
          <w:p w:rsidR="004D5041" w:rsidRDefault="004D5041" w:rsidP="0080752B">
            <w:pPr>
              <w:shd w:val="clear" w:color="auto" w:fill="FFFFFF"/>
              <w:spacing w:after="0" w:line="240" w:lineRule="auto"/>
              <w:ind w:right="-23"/>
              <w:jc w:val="center"/>
              <w:rPr>
                <w:color w:val="000000"/>
                <w:spacing w:val="-2"/>
                <w:sz w:val="28"/>
                <w:szCs w:val="28"/>
                <w:lang w:val="uk-UA"/>
              </w:rPr>
            </w:pPr>
          </w:p>
          <w:p w:rsidR="004D5041" w:rsidRDefault="004D5041" w:rsidP="0080752B">
            <w:pPr>
              <w:shd w:val="clear" w:color="auto" w:fill="FFFFFF"/>
              <w:spacing w:after="0" w:line="240" w:lineRule="auto"/>
              <w:ind w:right="-23"/>
              <w:jc w:val="center"/>
              <w:rPr>
                <w:color w:val="000000"/>
                <w:spacing w:val="-2"/>
                <w:sz w:val="28"/>
                <w:szCs w:val="28"/>
                <w:lang w:val="uk-UA"/>
              </w:rPr>
            </w:pPr>
          </w:p>
          <w:p w:rsidR="004D5041" w:rsidRDefault="004D5041" w:rsidP="0080752B">
            <w:pPr>
              <w:shd w:val="clear" w:color="auto" w:fill="FFFFFF"/>
              <w:spacing w:after="0" w:line="240" w:lineRule="auto"/>
              <w:ind w:right="-23"/>
              <w:jc w:val="center"/>
              <w:rPr>
                <w:color w:val="000000"/>
                <w:spacing w:val="-2"/>
                <w:sz w:val="28"/>
                <w:szCs w:val="28"/>
                <w:lang w:val="uk-UA"/>
              </w:rPr>
            </w:pPr>
          </w:p>
          <w:p w:rsidR="004D5041" w:rsidRDefault="004D5041" w:rsidP="0080752B">
            <w:pPr>
              <w:shd w:val="clear" w:color="auto" w:fill="FFFFFF"/>
              <w:spacing w:after="0" w:line="240" w:lineRule="auto"/>
              <w:ind w:right="-23"/>
              <w:jc w:val="center"/>
              <w:rPr>
                <w:color w:val="000000"/>
                <w:spacing w:val="-2"/>
                <w:sz w:val="28"/>
                <w:szCs w:val="28"/>
                <w:lang w:val="uk-UA"/>
              </w:rPr>
            </w:pPr>
          </w:p>
          <w:p w:rsidR="004D5041" w:rsidRDefault="004D5041" w:rsidP="0080752B">
            <w:pPr>
              <w:shd w:val="clear" w:color="auto" w:fill="FFFFFF"/>
              <w:spacing w:after="0" w:line="240" w:lineRule="auto"/>
              <w:ind w:right="-23"/>
              <w:jc w:val="center"/>
              <w:rPr>
                <w:color w:val="000000"/>
                <w:spacing w:val="-2"/>
                <w:sz w:val="28"/>
                <w:szCs w:val="28"/>
                <w:lang w:val="uk-UA"/>
              </w:rPr>
            </w:pPr>
          </w:p>
          <w:p w:rsidR="00510328" w:rsidRPr="00E85EFA" w:rsidRDefault="00510328" w:rsidP="0080752B">
            <w:pPr>
              <w:shd w:val="clear" w:color="auto" w:fill="FFFFFF"/>
              <w:spacing w:after="0" w:line="240" w:lineRule="auto"/>
              <w:ind w:right="-23"/>
              <w:jc w:val="center"/>
              <w:rPr>
                <w:color w:val="000000"/>
                <w:spacing w:val="-2"/>
                <w:sz w:val="28"/>
                <w:szCs w:val="28"/>
              </w:rPr>
            </w:pPr>
            <w:r>
              <w:rPr>
                <w:color w:val="000000"/>
                <w:spacing w:val="-2"/>
                <w:sz w:val="28"/>
                <w:szCs w:val="28"/>
                <w:lang w:val="uk-UA"/>
              </w:rPr>
              <w:t xml:space="preserve">Громадська організація </w:t>
            </w:r>
          </w:p>
          <w:p w:rsidR="00510328" w:rsidRPr="00E85EFA" w:rsidRDefault="00510328" w:rsidP="0080752B">
            <w:pPr>
              <w:pStyle w:val="1"/>
              <w:ind w:right="-23"/>
              <w:jc w:val="center"/>
            </w:pPr>
            <w:r>
              <w:rPr>
                <w:sz w:val="28"/>
                <w:szCs w:val="32"/>
              </w:rPr>
              <w:lastRenderedPageBreak/>
              <w:t>«</w:t>
            </w:r>
            <w:proofErr w:type="spellStart"/>
            <w:r>
              <w:rPr>
                <w:sz w:val="28"/>
                <w:szCs w:val="32"/>
              </w:rPr>
              <w:t>Асоціація</w:t>
            </w:r>
            <w:proofErr w:type="spellEnd"/>
            <w:r>
              <w:rPr>
                <w:sz w:val="28"/>
                <w:szCs w:val="32"/>
              </w:rPr>
              <w:t xml:space="preserve"> </w:t>
            </w:r>
            <w:proofErr w:type="spellStart"/>
            <w:r>
              <w:rPr>
                <w:sz w:val="28"/>
                <w:szCs w:val="32"/>
              </w:rPr>
              <w:t>юристів</w:t>
            </w:r>
            <w:proofErr w:type="spellEnd"/>
            <w:r>
              <w:rPr>
                <w:sz w:val="28"/>
                <w:szCs w:val="32"/>
              </w:rPr>
              <w:t xml:space="preserve"> «</w:t>
            </w:r>
            <w:proofErr w:type="spellStart"/>
            <w:r>
              <w:rPr>
                <w:sz w:val="28"/>
                <w:szCs w:val="32"/>
              </w:rPr>
              <w:t>Правозахист</w:t>
            </w:r>
            <w:proofErr w:type="spellEnd"/>
            <w:r>
              <w:rPr>
                <w:sz w:val="28"/>
                <w:szCs w:val="32"/>
              </w:rPr>
              <w:t>»</w:t>
            </w:r>
          </w:p>
        </w:tc>
        <w:tc>
          <w:tcPr>
            <w:tcW w:w="1433" w:type="dxa"/>
            <w:vMerge w:val="restart"/>
            <w:tcBorders>
              <w:top w:val="nil"/>
              <w:left w:val="nil"/>
              <w:bottom w:val="thinThickLargeGap" w:sz="24" w:space="0" w:color="auto"/>
              <w:right w:val="nil"/>
            </w:tcBorders>
          </w:tcPr>
          <w:p w:rsidR="00510328" w:rsidRPr="00E85EFA" w:rsidRDefault="00510328" w:rsidP="0080752B">
            <w:pPr>
              <w:spacing w:after="0" w:line="240" w:lineRule="auto"/>
              <w:ind w:right="-25"/>
            </w:pPr>
          </w:p>
        </w:tc>
      </w:tr>
      <w:tr w:rsidR="00510328" w:rsidRPr="000440E2" w:rsidTr="0080752B">
        <w:trPr>
          <w:trHeight w:val="546"/>
        </w:trPr>
        <w:tc>
          <w:tcPr>
            <w:tcW w:w="2091" w:type="dxa"/>
            <w:vMerge/>
            <w:tcBorders>
              <w:top w:val="nil"/>
              <w:left w:val="nil"/>
              <w:bottom w:val="thinThickLargeGap" w:sz="24" w:space="0" w:color="auto"/>
              <w:right w:val="nil"/>
            </w:tcBorders>
            <w:vAlign w:val="center"/>
          </w:tcPr>
          <w:p w:rsidR="00510328" w:rsidRPr="00E85EFA" w:rsidRDefault="00510328" w:rsidP="0080752B">
            <w:pPr>
              <w:spacing w:after="0" w:line="240" w:lineRule="auto"/>
              <w:ind w:right="-25"/>
              <w:rPr>
                <w:b/>
                <w:bCs/>
                <w:sz w:val="28"/>
                <w:szCs w:val="32"/>
              </w:rPr>
            </w:pPr>
          </w:p>
        </w:tc>
        <w:tc>
          <w:tcPr>
            <w:tcW w:w="533" w:type="dxa"/>
            <w:tcBorders>
              <w:top w:val="nil"/>
              <w:left w:val="nil"/>
              <w:bottom w:val="thinThickLargeGap" w:sz="24" w:space="0" w:color="auto"/>
              <w:right w:val="nil"/>
            </w:tcBorders>
          </w:tcPr>
          <w:p w:rsidR="00510328" w:rsidRPr="00E85EFA" w:rsidRDefault="00510328" w:rsidP="0080752B">
            <w:pPr>
              <w:shd w:val="clear" w:color="auto" w:fill="FFFFFF"/>
              <w:spacing w:after="0" w:line="240" w:lineRule="auto"/>
              <w:ind w:right="-25"/>
              <w:rPr>
                <w:color w:val="000000"/>
                <w:spacing w:val="-2"/>
                <w:sz w:val="28"/>
                <w:szCs w:val="28"/>
              </w:rPr>
            </w:pPr>
          </w:p>
        </w:tc>
        <w:tc>
          <w:tcPr>
            <w:tcW w:w="5047" w:type="dxa"/>
            <w:tcBorders>
              <w:top w:val="nil"/>
              <w:left w:val="nil"/>
              <w:bottom w:val="thinThickLargeGap" w:sz="24" w:space="0" w:color="auto"/>
              <w:right w:val="nil"/>
            </w:tcBorders>
          </w:tcPr>
          <w:p w:rsidR="00510328" w:rsidRPr="00E85EFA" w:rsidRDefault="00510328" w:rsidP="0080752B">
            <w:pPr>
              <w:spacing w:after="0" w:line="240" w:lineRule="auto"/>
              <w:ind w:right="-23"/>
              <w:jc w:val="center"/>
              <w:rPr>
                <w:b/>
                <w:sz w:val="18"/>
                <w:szCs w:val="18"/>
              </w:rPr>
            </w:pPr>
            <w:smartTag w:uri="urn:schemas-microsoft-com:office:smarttags" w:element="metricconverter">
              <w:smartTagPr>
                <w:attr w:name="ProductID" w:val="54001, м"/>
              </w:smartTagPr>
              <w:r w:rsidRPr="00E85EFA">
                <w:rPr>
                  <w:b/>
                  <w:sz w:val="18"/>
                  <w:szCs w:val="18"/>
                </w:rPr>
                <w:t>54001, м</w:t>
              </w:r>
            </w:smartTag>
            <w:r w:rsidRPr="00E85EFA">
              <w:rPr>
                <w:b/>
                <w:sz w:val="18"/>
                <w:szCs w:val="18"/>
              </w:rPr>
              <w:t xml:space="preserve">. </w:t>
            </w:r>
            <w:proofErr w:type="spellStart"/>
            <w:r w:rsidRPr="00E85EFA">
              <w:rPr>
                <w:b/>
                <w:sz w:val="18"/>
                <w:szCs w:val="18"/>
              </w:rPr>
              <w:t>Миколаїв</w:t>
            </w:r>
            <w:proofErr w:type="spellEnd"/>
            <w:r w:rsidRPr="00E85EFA">
              <w:rPr>
                <w:b/>
                <w:sz w:val="18"/>
                <w:szCs w:val="18"/>
              </w:rPr>
              <w:t xml:space="preserve">, </w:t>
            </w:r>
            <w:proofErr w:type="spellStart"/>
            <w:r w:rsidRPr="00E85EFA">
              <w:rPr>
                <w:b/>
                <w:sz w:val="18"/>
                <w:szCs w:val="18"/>
              </w:rPr>
              <w:t>вул</w:t>
            </w:r>
            <w:proofErr w:type="spellEnd"/>
            <w:r w:rsidRPr="00E85EFA">
              <w:rPr>
                <w:b/>
                <w:sz w:val="18"/>
                <w:szCs w:val="18"/>
              </w:rPr>
              <w:t xml:space="preserve">. </w:t>
            </w:r>
            <w:r>
              <w:rPr>
                <w:b/>
                <w:sz w:val="18"/>
                <w:szCs w:val="18"/>
                <w:lang w:val="uk-UA"/>
              </w:rPr>
              <w:t>Велика Морська</w:t>
            </w:r>
            <w:r w:rsidRPr="00E85EFA">
              <w:rPr>
                <w:b/>
                <w:sz w:val="18"/>
                <w:szCs w:val="18"/>
              </w:rPr>
              <w:t xml:space="preserve">, </w:t>
            </w:r>
            <w:r>
              <w:rPr>
                <w:b/>
                <w:sz w:val="18"/>
                <w:szCs w:val="18"/>
                <w:lang w:val="uk-UA"/>
              </w:rPr>
              <w:t>45</w:t>
            </w:r>
          </w:p>
          <w:p w:rsidR="00510328" w:rsidRPr="001C2155" w:rsidRDefault="00510328" w:rsidP="0080752B">
            <w:pPr>
              <w:shd w:val="clear" w:color="auto" w:fill="FFFFFF"/>
              <w:spacing w:after="0" w:line="240" w:lineRule="auto"/>
              <w:ind w:right="-23"/>
              <w:jc w:val="center"/>
              <w:rPr>
                <w:b/>
                <w:sz w:val="18"/>
                <w:szCs w:val="18"/>
                <w:lang w:val="en-US"/>
              </w:rPr>
            </w:pPr>
            <w:r>
              <w:rPr>
                <w:b/>
                <w:sz w:val="18"/>
                <w:szCs w:val="18"/>
              </w:rPr>
              <w:t>тел</w:t>
            </w:r>
            <w:r w:rsidRPr="001C2155">
              <w:rPr>
                <w:b/>
                <w:sz w:val="18"/>
                <w:szCs w:val="18"/>
                <w:lang w:val="en-US"/>
              </w:rPr>
              <w:t xml:space="preserve">.  </w:t>
            </w:r>
            <w:r>
              <w:rPr>
                <w:b/>
                <w:sz w:val="18"/>
                <w:szCs w:val="18"/>
                <w:lang w:val="uk-UA"/>
              </w:rPr>
              <w:t>58-15-19</w:t>
            </w:r>
            <w:r w:rsidRPr="001C2155">
              <w:rPr>
                <w:b/>
                <w:sz w:val="18"/>
                <w:szCs w:val="18"/>
                <w:lang w:val="en-US"/>
              </w:rPr>
              <w:t>,</w:t>
            </w:r>
            <w:r>
              <w:rPr>
                <w:b/>
                <w:sz w:val="18"/>
                <w:szCs w:val="18"/>
                <w:lang w:val="uk-UA"/>
              </w:rPr>
              <w:t xml:space="preserve"> 58—31-16, 067-512-26-52</w:t>
            </w:r>
          </w:p>
          <w:p w:rsidR="00510328" w:rsidRPr="00C874A7" w:rsidRDefault="00510328" w:rsidP="0080752B">
            <w:pPr>
              <w:shd w:val="clear" w:color="auto" w:fill="FFFFFF"/>
              <w:spacing w:after="0" w:line="240" w:lineRule="auto"/>
              <w:ind w:right="-23"/>
              <w:jc w:val="center"/>
              <w:rPr>
                <w:color w:val="000000"/>
                <w:spacing w:val="-2"/>
                <w:sz w:val="28"/>
                <w:szCs w:val="28"/>
                <w:lang w:val="en-US"/>
              </w:rPr>
            </w:pPr>
            <w:r w:rsidRPr="00C874A7">
              <w:rPr>
                <w:b/>
                <w:sz w:val="18"/>
                <w:szCs w:val="18"/>
                <w:lang w:val="en-US"/>
              </w:rPr>
              <w:t xml:space="preserve"> </w:t>
            </w:r>
            <w:r w:rsidRPr="007F6F99">
              <w:rPr>
                <w:b/>
                <w:sz w:val="18"/>
                <w:szCs w:val="18"/>
                <w:lang w:val="en-US"/>
              </w:rPr>
              <w:t>e</w:t>
            </w:r>
            <w:r w:rsidRPr="00C874A7">
              <w:rPr>
                <w:b/>
                <w:sz w:val="18"/>
                <w:szCs w:val="18"/>
                <w:lang w:val="en-US"/>
              </w:rPr>
              <w:t>-</w:t>
            </w:r>
            <w:r w:rsidRPr="007F6F99">
              <w:rPr>
                <w:b/>
                <w:sz w:val="18"/>
                <w:szCs w:val="18"/>
                <w:lang w:val="en-US"/>
              </w:rPr>
              <w:t>mail</w:t>
            </w:r>
            <w:r w:rsidRPr="00C874A7">
              <w:rPr>
                <w:b/>
                <w:sz w:val="18"/>
                <w:szCs w:val="18"/>
                <w:lang w:val="en-US"/>
              </w:rPr>
              <w:t xml:space="preserve">: </w:t>
            </w:r>
            <w:r>
              <w:rPr>
                <w:b/>
                <w:sz w:val="18"/>
                <w:szCs w:val="18"/>
                <w:lang w:val="en-US"/>
              </w:rPr>
              <w:t>alla</w:t>
            </w:r>
            <w:r w:rsidRPr="00C874A7">
              <w:rPr>
                <w:b/>
                <w:sz w:val="18"/>
                <w:szCs w:val="18"/>
                <w:lang w:val="en-US"/>
              </w:rPr>
              <w:t>_</w:t>
            </w:r>
            <w:r>
              <w:rPr>
                <w:b/>
                <w:sz w:val="18"/>
                <w:szCs w:val="18"/>
                <w:lang w:val="en-US"/>
              </w:rPr>
              <w:t>nikol@mail.ru</w:t>
            </w:r>
          </w:p>
        </w:tc>
        <w:tc>
          <w:tcPr>
            <w:tcW w:w="919" w:type="dxa"/>
            <w:tcBorders>
              <w:top w:val="nil"/>
              <w:left w:val="nil"/>
              <w:bottom w:val="thinThickLargeGap" w:sz="24" w:space="0" w:color="auto"/>
              <w:right w:val="nil"/>
            </w:tcBorders>
          </w:tcPr>
          <w:p w:rsidR="00510328" w:rsidRPr="00C874A7" w:rsidRDefault="00510328" w:rsidP="0080752B">
            <w:pPr>
              <w:shd w:val="clear" w:color="auto" w:fill="FFFFFF"/>
              <w:spacing w:after="0" w:line="240" w:lineRule="auto"/>
              <w:ind w:right="-25"/>
              <w:rPr>
                <w:color w:val="000000"/>
                <w:spacing w:val="-2"/>
                <w:sz w:val="28"/>
                <w:szCs w:val="28"/>
                <w:lang w:val="en-US"/>
              </w:rPr>
            </w:pPr>
          </w:p>
        </w:tc>
        <w:tc>
          <w:tcPr>
            <w:tcW w:w="0" w:type="auto"/>
            <w:vMerge/>
            <w:tcBorders>
              <w:top w:val="nil"/>
              <w:left w:val="nil"/>
              <w:bottom w:val="thinThickLargeGap" w:sz="24" w:space="0" w:color="auto"/>
              <w:right w:val="nil"/>
            </w:tcBorders>
            <w:vAlign w:val="center"/>
          </w:tcPr>
          <w:p w:rsidR="00510328" w:rsidRPr="00C874A7" w:rsidRDefault="00510328" w:rsidP="0080752B">
            <w:pPr>
              <w:spacing w:after="0" w:line="240" w:lineRule="auto"/>
              <w:ind w:right="-25"/>
              <w:rPr>
                <w:lang w:val="en-US"/>
              </w:rPr>
            </w:pPr>
          </w:p>
        </w:tc>
      </w:tr>
      <w:tr w:rsidR="00510328" w:rsidRPr="000440E2" w:rsidTr="0080752B">
        <w:trPr>
          <w:trHeight w:val="409"/>
        </w:trPr>
        <w:tc>
          <w:tcPr>
            <w:tcW w:w="10023" w:type="dxa"/>
            <w:gridSpan w:val="5"/>
            <w:tcBorders>
              <w:top w:val="nil"/>
              <w:left w:val="nil"/>
              <w:bottom w:val="nil"/>
              <w:right w:val="nil"/>
            </w:tcBorders>
          </w:tcPr>
          <w:p w:rsidR="00510328" w:rsidRPr="00C874A7" w:rsidRDefault="00510328" w:rsidP="0080752B">
            <w:pPr>
              <w:spacing w:after="0" w:line="240" w:lineRule="auto"/>
              <w:ind w:left="4712"/>
              <w:rPr>
                <w:b/>
                <w:sz w:val="24"/>
                <w:szCs w:val="24"/>
                <w:lang w:val="en-US"/>
              </w:rPr>
            </w:pPr>
          </w:p>
        </w:tc>
      </w:tr>
      <w:tr w:rsidR="00510328" w:rsidRPr="000440E2" w:rsidTr="0080752B">
        <w:trPr>
          <w:trHeight w:val="409"/>
        </w:trPr>
        <w:tc>
          <w:tcPr>
            <w:tcW w:w="10023" w:type="dxa"/>
            <w:gridSpan w:val="5"/>
            <w:tcBorders>
              <w:top w:val="nil"/>
              <w:left w:val="nil"/>
              <w:bottom w:val="nil"/>
              <w:right w:val="nil"/>
            </w:tcBorders>
          </w:tcPr>
          <w:p w:rsidR="00510328" w:rsidRDefault="00510328" w:rsidP="0080752B">
            <w:pPr>
              <w:spacing w:after="0" w:line="240" w:lineRule="auto"/>
              <w:ind w:left="4712"/>
              <w:rPr>
                <w:b/>
                <w:sz w:val="24"/>
                <w:szCs w:val="24"/>
                <w:lang w:val="uk-UA"/>
              </w:rPr>
            </w:pPr>
          </w:p>
          <w:p w:rsidR="00510328" w:rsidRPr="00C874A7" w:rsidRDefault="00510328" w:rsidP="0080752B">
            <w:pPr>
              <w:spacing w:after="0" w:line="240" w:lineRule="auto"/>
              <w:ind w:left="4712"/>
              <w:rPr>
                <w:b/>
                <w:sz w:val="24"/>
                <w:szCs w:val="24"/>
                <w:lang w:val="uk-UA"/>
              </w:rPr>
            </w:pPr>
          </w:p>
        </w:tc>
      </w:tr>
    </w:tbl>
    <w:p w:rsidR="00510328" w:rsidRPr="002F24B1" w:rsidRDefault="00510328" w:rsidP="00510328">
      <w:pPr>
        <w:spacing w:after="0" w:line="240" w:lineRule="auto"/>
        <w:jc w:val="right"/>
        <w:rPr>
          <w:rFonts w:ascii="Times New Roman" w:hAnsi="Times New Roman" w:cs="Times New Roman"/>
          <w:sz w:val="28"/>
          <w:szCs w:val="28"/>
          <w:lang w:val="uk-UA"/>
        </w:rPr>
      </w:pPr>
      <w:r w:rsidRPr="002F24B1">
        <w:rPr>
          <w:rFonts w:ascii="Times New Roman" w:hAnsi="Times New Roman" w:cs="Times New Roman"/>
          <w:sz w:val="28"/>
          <w:szCs w:val="28"/>
          <w:lang w:val="uk-UA"/>
        </w:rPr>
        <w:t>Кому: Виконком Миколаївської міської ради</w:t>
      </w: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t xml:space="preserve">                                                                 Від: </w:t>
      </w:r>
      <w:r>
        <w:rPr>
          <w:rFonts w:ascii="Times New Roman" w:hAnsi="Times New Roman" w:cs="Times New Roman"/>
          <w:sz w:val="28"/>
          <w:szCs w:val="28"/>
          <w:lang w:val="uk-UA"/>
        </w:rPr>
        <w:t>ГО</w:t>
      </w:r>
      <w:r w:rsidRPr="002F24B1">
        <w:rPr>
          <w:rFonts w:ascii="Times New Roman" w:hAnsi="Times New Roman" w:cs="Times New Roman"/>
          <w:sz w:val="28"/>
          <w:szCs w:val="28"/>
          <w:lang w:val="uk-UA"/>
        </w:rPr>
        <w:t>«</w:t>
      </w:r>
      <w:r w:rsidRPr="007005A1">
        <w:rPr>
          <w:sz w:val="28"/>
          <w:szCs w:val="32"/>
          <w:lang w:val="en-US"/>
        </w:rPr>
        <w:t>«</w:t>
      </w:r>
      <w:proofErr w:type="spellStart"/>
      <w:r>
        <w:rPr>
          <w:sz w:val="28"/>
          <w:szCs w:val="32"/>
        </w:rPr>
        <w:t>Асоціація</w:t>
      </w:r>
      <w:proofErr w:type="spellEnd"/>
      <w:r w:rsidRPr="007005A1">
        <w:rPr>
          <w:sz w:val="28"/>
          <w:szCs w:val="32"/>
          <w:lang w:val="en-US"/>
        </w:rPr>
        <w:t xml:space="preserve"> </w:t>
      </w:r>
      <w:proofErr w:type="spellStart"/>
      <w:r>
        <w:rPr>
          <w:sz w:val="28"/>
          <w:szCs w:val="32"/>
        </w:rPr>
        <w:t>юристів</w:t>
      </w:r>
      <w:proofErr w:type="spellEnd"/>
      <w:r w:rsidRPr="007005A1">
        <w:rPr>
          <w:sz w:val="28"/>
          <w:szCs w:val="32"/>
          <w:lang w:val="en-US"/>
        </w:rPr>
        <w:t xml:space="preserve"> «</w:t>
      </w:r>
      <w:proofErr w:type="spellStart"/>
      <w:r>
        <w:rPr>
          <w:sz w:val="28"/>
          <w:szCs w:val="32"/>
        </w:rPr>
        <w:t>Правозахист</w:t>
      </w:r>
      <w:proofErr w:type="spellEnd"/>
      <w:r w:rsidRPr="007005A1">
        <w:rPr>
          <w:sz w:val="28"/>
          <w:szCs w:val="32"/>
          <w:lang w:val="en-US"/>
        </w:rPr>
        <w:t>»</w:t>
      </w:r>
      <w:r w:rsidRPr="002F24B1">
        <w:rPr>
          <w:rFonts w:ascii="Times New Roman" w:hAnsi="Times New Roman" w:cs="Times New Roman"/>
          <w:sz w:val="28"/>
          <w:szCs w:val="28"/>
          <w:lang w:val="uk-UA"/>
        </w:rPr>
        <w:t xml:space="preserve"> </w:t>
      </w:r>
    </w:p>
    <w:p w:rsidR="00510328" w:rsidRPr="002F24B1" w:rsidRDefault="00510328" w:rsidP="00510328">
      <w:pPr>
        <w:spacing w:after="0" w:line="240" w:lineRule="auto"/>
        <w:rPr>
          <w:rFonts w:ascii="Times New Roman" w:hAnsi="Times New Roman" w:cs="Times New Roman"/>
          <w:sz w:val="28"/>
          <w:szCs w:val="28"/>
          <w:lang w:val="uk-UA"/>
        </w:rPr>
      </w:pPr>
    </w:p>
    <w:p w:rsidR="00510328" w:rsidRPr="002F24B1" w:rsidRDefault="00510328" w:rsidP="00510328">
      <w:pPr>
        <w:spacing w:after="0" w:line="240" w:lineRule="auto"/>
        <w:rPr>
          <w:rFonts w:ascii="Times New Roman" w:hAnsi="Times New Roman" w:cs="Times New Roman"/>
          <w:sz w:val="28"/>
          <w:szCs w:val="28"/>
          <w:lang w:val="uk-UA"/>
        </w:rPr>
      </w:pPr>
      <w:r w:rsidRPr="002F24B1">
        <w:rPr>
          <w:rFonts w:ascii="Times New Roman" w:hAnsi="Times New Roman" w:cs="Times New Roman"/>
          <w:sz w:val="28"/>
          <w:szCs w:val="28"/>
          <w:lang w:val="uk-UA"/>
        </w:rPr>
        <w:t>Вих</w:t>
      </w:r>
      <w:r>
        <w:rPr>
          <w:rFonts w:ascii="Times New Roman" w:hAnsi="Times New Roman" w:cs="Times New Roman"/>
          <w:sz w:val="28"/>
          <w:szCs w:val="28"/>
          <w:lang w:val="uk-UA"/>
        </w:rPr>
        <w:t>.</w:t>
      </w:r>
      <w:r w:rsidRPr="002F24B1">
        <w:rPr>
          <w:rFonts w:ascii="Times New Roman" w:hAnsi="Times New Roman" w:cs="Times New Roman"/>
          <w:sz w:val="28"/>
          <w:szCs w:val="28"/>
          <w:lang w:val="uk-UA"/>
        </w:rPr>
        <w:t xml:space="preserve"> № </w:t>
      </w:r>
      <w:r w:rsidRPr="007005A1">
        <w:rPr>
          <w:rFonts w:ascii="Times New Roman" w:hAnsi="Times New Roman" w:cs="Times New Roman"/>
          <w:sz w:val="28"/>
          <w:szCs w:val="28"/>
        </w:rPr>
        <w:t>1</w:t>
      </w:r>
      <w:r>
        <w:rPr>
          <w:rFonts w:ascii="Times New Roman" w:hAnsi="Times New Roman" w:cs="Times New Roman"/>
          <w:sz w:val="28"/>
          <w:szCs w:val="28"/>
          <w:lang w:val="uk-UA"/>
        </w:rPr>
        <w:t xml:space="preserve"> від  </w:t>
      </w:r>
      <w:r w:rsidRPr="007005A1">
        <w:rPr>
          <w:rFonts w:ascii="Times New Roman" w:hAnsi="Times New Roman" w:cs="Times New Roman"/>
          <w:sz w:val="28"/>
          <w:szCs w:val="28"/>
        </w:rPr>
        <w:t>06</w:t>
      </w:r>
      <w:r>
        <w:rPr>
          <w:rFonts w:ascii="Times New Roman" w:hAnsi="Times New Roman" w:cs="Times New Roman"/>
          <w:sz w:val="28"/>
          <w:szCs w:val="28"/>
          <w:lang w:val="uk-UA"/>
        </w:rPr>
        <w:t>.06.16р.</w:t>
      </w:r>
    </w:p>
    <w:p w:rsidR="00510328" w:rsidRPr="00882EE9" w:rsidRDefault="00510328" w:rsidP="00510328">
      <w:pPr>
        <w:jc w:val="center"/>
        <w:rPr>
          <w:b/>
          <w:sz w:val="28"/>
          <w:szCs w:val="28"/>
          <w:lang w:val="uk-UA"/>
        </w:rPr>
      </w:pPr>
      <w:r w:rsidRPr="00882EE9">
        <w:rPr>
          <w:b/>
          <w:sz w:val="28"/>
          <w:szCs w:val="28"/>
          <w:lang w:val="uk-UA"/>
        </w:rPr>
        <w:t>ЗАПИТ НА ІНФОРМАЦІЮ</w:t>
      </w:r>
    </w:p>
    <w:p w:rsidR="00510328" w:rsidRDefault="00510328" w:rsidP="00510328">
      <w:pPr>
        <w:rPr>
          <w:lang w:val="uk-UA"/>
        </w:rPr>
      </w:pPr>
      <w:r w:rsidRPr="007005A1">
        <w:rPr>
          <w:rStyle w:val="a5"/>
          <w:lang w:val="uk-UA"/>
        </w:rPr>
        <w:t xml:space="preserve">       </w:t>
      </w:r>
      <w:r w:rsidRPr="00882EE9">
        <w:rPr>
          <w:rStyle w:val="a5"/>
          <w:lang w:val="uk-UA"/>
        </w:rPr>
        <w:t>В</w:t>
      </w:r>
      <w:r w:rsidRPr="007F6F99">
        <w:rPr>
          <w:lang w:val="uk-UA"/>
        </w:rPr>
        <w:t>ідповідно до Закону України «Про доступ до публічної інформації»</w:t>
      </w:r>
      <w:r>
        <w:rPr>
          <w:lang w:val="uk-UA"/>
        </w:rPr>
        <w:t xml:space="preserve">  прошу надати копію звіту про отримання надходжень до бюджету за 2015рік від  здавання в користування  земельних ділянок  під  комерційну діяльність; </w:t>
      </w:r>
    </w:p>
    <w:p w:rsidR="00510328" w:rsidRDefault="00510328" w:rsidP="00510328">
      <w:pPr>
        <w:rPr>
          <w:lang w:val="uk-UA"/>
        </w:rPr>
      </w:pPr>
      <w:r>
        <w:rPr>
          <w:lang w:val="uk-UA"/>
        </w:rPr>
        <w:t>прошу надати  інформацію по надходженням від здавання в тимчасове користування землі  під комерційну діяльність за такою схемою:</w:t>
      </w:r>
    </w:p>
    <w:p w:rsidR="00510328" w:rsidRPr="001C2155" w:rsidRDefault="00510328" w:rsidP="00510328">
      <w:pPr>
        <w:rPr>
          <w:lang w:val="uk-UA"/>
        </w:rPr>
      </w:pPr>
      <w:r>
        <w:rPr>
          <w:lang w:val="uk-UA"/>
        </w:rPr>
        <w:t xml:space="preserve">користувачі :найменування  юридичної особи, ПІБ </w:t>
      </w:r>
      <w:proofErr w:type="spellStart"/>
      <w:r>
        <w:rPr>
          <w:lang w:val="uk-UA"/>
        </w:rPr>
        <w:t>ФОП</w:t>
      </w:r>
      <w:proofErr w:type="spellEnd"/>
      <w:r w:rsidRPr="00210044">
        <w:rPr>
          <w:rFonts w:ascii="Arial" w:eastAsia="Times New Roman" w:hAnsi="Arial" w:cs="Arial"/>
          <w:color w:val="000000"/>
          <w:sz w:val="18"/>
          <w:szCs w:val="18"/>
          <w:shd w:val="clear" w:color="auto" w:fill="FFFFFF"/>
          <w:lang w:eastAsia="ru-RU"/>
        </w:rPr>
        <w:t> </w:t>
      </w:r>
      <w:r>
        <w:rPr>
          <w:rFonts w:ascii="Arial" w:eastAsia="Times New Roman" w:hAnsi="Arial" w:cs="Arial"/>
          <w:color w:val="000000"/>
          <w:sz w:val="18"/>
          <w:szCs w:val="18"/>
          <w:shd w:val="clear" w:color="auto" w:fill="FFFFFF"/>
          <w:lang w:val="uk-UA" w:eastAsia="ru-RU"/>
        </w:rPr>
        <w:t>, адреса земельної ділянки, її площа, нормативно-грошова оцінка, встановлена  орендна плата, фактичне надходження оплати.</w:t>
      </w:r>
    </w:p>
    <w:p w:rsidR="00510328" w:rsidRDefault="00510328" w:rsidP="00510328">
      <w:pPr>
        <w:spacing w:after="0"/>
        <w:ind w:firstLine="567"/>
        <w:rPr>
          <w:rFonts w:ascii="Times New Roman" w:hAnsi="Times New Roman" w:cs="Times New Roman"/>
          <w:sz w:val="24"/>
          <w:szCs w:val="24"/>
          <w:lang w:val="uk-UA"/>
        </w:rPr>
      </w:pPr>
      <w:r w:rsidRPr="005B36E3">
        <w:rPr>
          <w:rFonts w:ascii="Times New Roman" w:hAnsi="Times New Roman" w:cs="Times New Roman"/>
          <w:sz w:val="24"/>
          <w:szCs w:val="24"/>
          <w:lang w:val="uk-UA"/>
        </w:rPr>
        <w:t xml:space="preserve">Відповідь прошу надати протягом п’яти робочих днів на </w:t>
      </w:r>
      <w:r>
        <w:rPr>
          <w:rFonts w:ascii="Times New Roman" w:hAnsi="Times New Roman" w:cs="Times New Roman"/>
          <w:sz w:val="24"/>
          <w:szCs w:val="24"/>
          <w:lang w:val="uk-UA"/>
        </w:rPr>
        <w:t>електронну адресу</w:t>
      </w:r>
    </w:p>
    <w:p w:rsidR="00510328" w:rsidRPr="00D8750B" w:rsidRDefault="00510328" w:rsidP="00510328">
      <w:pPr>
        <w:spacing w:after="0"/>
        <w:ind w:firstLine="567"/>
        <w:rPr>
          <w:sz w:val="28"/>
          <w:szCs w:val="28"/>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alla</w:t>
      </w:r>
      <w:proofErr w:type="spellEnd"/>
      <w:r w:rsidRPr="00BC6439">
        <w:rPr>
          <w:rFonts w:ascii="Times New Roman" w:hAnsi="Times New Roman" w:cs="Times New Roman"/>
          <w:sz w:val="24"/>
          <w:szCs w:val="24"/>
          <w:lang w:val="uk-UA"/>
        </w:rPr>
        <w:t>_</w:t>
      </w:r>
      <w:proofErr w:type="spellStart"/>
      <w:r>
        <w:rPr>
          <w:rFonts w:ascii="Times New Roman" w:hAnsi="Times New Roman" w:cs="Times New Roman"/>
          <w:sz w:val="24"/>
          <w:szCs w:val="24"/>
          <w:lang w:val="en-US"/>
        </w:rPr>
        <w:t>nikol</w:t>
      </w:r>
      <w:proofErr w:type="spellEnd"/>
      <w:r w:rsidRPr="00BC6439">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en-US"/>
        </w:rPr>
        <w:t>mail</w:t>
      </w:r>
      <w:r w:rsidRPr="00BC6439">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ru</w:t>
      </w:r>
      <w:proofErr w:type="spellEnd"/>
      <w:r w:rsidRPr="00BC64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та</w:t>
      </w:r>
      <w:proofErr w:type="gramEnd"/>
      <w:r>
        <w:rPr>
          <w:rFonts w:ascii="Times New Roman" w:hAnsi="Times New Roman" w:cs="Times New Roman"/>
          <w:sz w:val="24"/>
          <w:szCs w:val="24"/>
          <w:lang w:val="uk-UA"/>
        </w:rPr>
        <w:t xml:space="preserve"> в паперовому варіанті на </w:t>
      </w:r>
      <w:r w:rsidRPr="005B36E3">
        <w:rPr>
          <w:rFonts w:ascii="Times New Roman" w:hAnsi="Times New Roman" w:cs="Times New Roman"/>
          <w:sz w:val="24"/>
          <w:szCs w:val="24"/>
          <w:lang w:val="uk-UA"/>
        </w:rPr>
        <w:t>адресу:</w:t>
      </w:r>
      <w:r>
        <w:rPr>
          <w:rFonts w:ascii="Times New Roman" w:hAnsi="Times New Roman" w:cs="Times New Roman"/>
          <w:sz w:val="24"/>
          <w:szCs w:val="24"/>
          <w:lang w:val="uk-UA"/>
        </w:rPr>
        <w:t xml:space="preserve"> </w:t>
      </w:r>
      <w:r w:rsidRPr="00D8750B">
        <w:rPr>
          <w:rFonts w:ascii="Times New Roman" w:hAnsi="Times New Roman" w:cs="Times New Roman"/>
          <w:sz w:val="24"/>
          <w:szCs w:val="24"/>
          <w:lang w:val="uk-UA"/>
        </w:rPr>
        <w:t>540</w:t>
      </w:r>
      <w:r>
        <w:rPr>
          <w:rFonts w:ascii="Times New Roman" w:hAnsi="Times New Roman" w:cs="Times New Roman"/>
          <w:sz w:val="24"/>
          <w:szCs w:val="24"/>
          <w:lang w:val="uk-UA"/>
        </w:rPr>
        <w:t>03</w:t>
      </w:r>
      <w:r w:rsidRPr="00D8750B">
        <w:rPr>
          <w:rFonts w:ascii="Times New Roman" w:hAnsi="Times New Roman" w:cs="Times New Roman"/>
          <w:sz w:val="24"/>
          <w:szCs w:val="24"/>
          <w:lang w:val="uk-UA"/>
        </w:rPr>
        <w:t xml:space="preserve">, м. Миколаїв, вул. </w:t>
      </w:r>
      <w:r>
        <w:rPr>
          <w:rFonts w:ascii="Times New Roman" w:hAnsi="Times New Roman" w:cs="Times New Roman"/>
          <w:sz w:val="24"/>
          <w:szCs w:val="24"/>
          <w:lang w:val="uk-UA"/>
        </w:rPr>
        <w:t xml:space="preserve">  Московська, 69\18</w:t>
      </w:r>
      <w:r w:rsidRPr="00D8750B">
        <w:rPr>
          <w:rFonts w:ascii="Times New Roman" w:hAnsi="Times New Roman" w:cs="Times New Roman"/>
          <w:sz w:val="24"/>
          <w:szCs w:val="24"/>
          <w:lang w:val="uk-UA"/>
        </w:rPr>
        <w:t>.</w:t>
      </w:r>
    </w:p>
    <w:p w:rsidR="00510328" w:rsidRPr="008A3005" w:rsidRDefault="00510328" w:rsidP="00510328">
      <w:pPr>
        <w:ind w:firstLine="567"/>
        <w:jc w:val="both"/>
        <w:rPr>
          <w:rFonts w:ascii="Times New Roman" w:hAnsi="Times New Roman" w:cs="Times New Roman"/>
          <w:i/>
          <w:sz w:val="28"/>
          <w:szCs w:val="28"/>
          <w:lang w:val="uk-UA"/>
        </w:rPr>
      </w:pPr>
      <w:r w:rsidRPr="00D8750B">
        <w:rPr>
          <w:rFonts w:ascii="Times New Roman" w:hAnsi="Times New Roman" w:cs="Times New Roman"/>
          <w:i/>
          <w:lang w:val="uk-UA"/>
        </w:rPr>
        <w:t>Примітка. Порушення Закону України "Про доступ до</w:t>
      </w:r>
      <w:r w:rsidRPr="008A3005">
        <w:rPr>
          <w:rFonts w:ascii="Times New Roman" w:hAnsi="Times New Roman" w:cs="Times New Roman"/>
          <w:i/>
          <w:lang w:val="uk-UA"/>
        </w:rPr>
        <w:t xml:space="preserve">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надання інформації, надання недостовірної інформації, тягне за собою накладення штрафу на посадових осіб від двадцяти п’яти до п’ятдесяти неоподатковуваних мінімумів доходів громадян. Стаття 212/3 КУАП.</w:t>
      </w:r>
    </w:p>
    <w:p w:rsidR="00510328" w:rsidRPr="007F6F99" w:rsidRDefault="00510328" w:rsidP="00510328">
      <w:pPr>
        <w:spacing w:after="0"/>
        <w:ind w:firstLine="567"/>
        <w:jc w:val="both"/>
        <w:rPr>
          <w:rFonts w:ascii="Times New Roman" w:hAnsi="Times New Roman" w:cs="Times New Roman"/>
          <w:sz w:val="24"/>
          <w:szCs w:val="24"/>
          <w:lang w:val="uk-UA"/>
        </w:rPr>
      </w:pPr>
    </w:p>
    <w:p w:rsidR="00510328" w:rsidRPr="008A3005" w:rsidRDefault="00510328" w:rsidP="00510328">
      <w:pPr>
        <w:spacing w:after="0"/>
        <w:jc w:val="center"/>
        <w:rPr>
          <w:rFonts w:ascii="Times New Roman" w:hAnsi="Times New Roman" w:cs="Times New Roman"/>
          <w:sz w:val="24"/>
          <w:szCs w:val="24"/>
          <w:lang w:val="uk-UA"/>
        </w:rPr>
      </w:pPr>
    </w:p>
    <w:p w:rsidR="00510328" w:rsidRPr="008A3005" w:rsidRDefault="00510328" w:rsidP="00510328">
      <w:pPr>
        <w:spacing w:after="0"/>
        <w:jc w:val="center"/>
        <w:rPr>
          <w:rFonts w:ascii="Times New Roman" w:hAnsi="Times New Roman" w:cs="Times New Roman"/>
          <w:sz w:val="24"/>
          <w:szCs w:val="24"/>
          <w:lang w:val="uk-UA"/>
        </w:rPr>
      </w:pPr>
    </w:p>
    <w:p w:rsidR="00510328" w:rsidRPr="007F6F99" w:rsidRDefault="00510328" w:rsidP="00510328">
      <w:pPr>
        <w:spacing w:after="0"/>
        <w:rPr>
          <w:rFonts w:ascii="Times New Roman" w:hAnsi="Times New Roman" w:cs="Times New Roman"/>
          <w:sz w:val="24"/>
          <w:szCs w:val="24"/>
        </w:rPr>
      </w:pPr>
      <w:r>
        <w:rPr>
          <w:rFonts w:ascii="Times New Roman" w:hAnsi="Times New Roman" w:cs="Times New Roman"/>
          <w:sz w:val="24"/>
          <w:szCs w:val="24"/>
          <w:lang w:val="uk-UA"/>
        </w:rPr>
        <w:t>Г</w:t>
      </w:r>
      <w:r w:rsidRPr="008A3005">
        <w:rPr>
          <w:rFonts w:ascii="Times New Roman" w:hAnsi="Times New Roman" w:cs="Times New Roman"/>
          <w:sz w:val="24"/>
          <w:szCs w:val="24"/>
          <w:lang w:val="uk-UA"/>
        </w:rPr>
        <w:t xml:space="preserve">олова </w:t>
      </w:r>
      <w:r>
        <w:rPr>
          <w:rFonts w:ascii="Times New Roman" w:hAnsi="Times New Roman" w:cs="Times New Roman"/>
          <w:sz w:val="24"/>
          <w:szCs w:val="24"/>
          <w:lang w:val="uk-UA"/>
        </w:rPr>
        <w:t xml:space="preserve"> Асоціації</w:t>
      </w:r>
      <w:r w:rsidRPr="008A30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А.М.</w:t>
      </w:r>
      <w:proofErr w:type="spellStart"/>
      <w:r>
        <w:rPr>
          <w:rFonts w:ascii="Times New Roman" w:hAnsi="Times New Roman" w:cs="Times New Roman"/>
          <w:sz w:val="24"/>
          <w:szCs w:val="24"/>
          <w:lang w:val="uk-UA"/>
        </w:rPr>
        <w:t>Дзицюк</w:t>
      </w:r>
      <w:proofErr w:type="spellEnd"/>
      <w:r w:rsidRPr="008A3005">
        <w:rPr>
          <w:rFonts w:ascii="Times New Roman" w:hAnsi="Times New Roman" w:cs="Times New Roman"/>
          <w:sz w:val="24"/>
          <w:szCs w:val="24"/>
          <w:lang w:val="uk-UA"/>
        </w:rPr>
        <w:t xml:space="preserve">                                                                                             </w:t>
      </w:r>
    </w:p>
    <w:p w:rsidR="004D5041" w:rsidRDefault="004D5041" w:rsidP="004D5041">
      <w:pPr>
        <w:spacing w:after="0" w:line="240" w:lineRule="auto"/>
        <w:jc w:val="right"/>
        <w:rPr>
          <w:rFonts w:ascii="Times New Roman" w:hAnsi="Times New Roman" w:cs="Times New Roman"/>
          <w:sz w:val="28"/>
          <w:szCs w:val="28"/>
          <w:lang w:val="en-US"/>
        </w:rPr>
      </w:pPr>
    </w:p>
    <w:tbl>
      <w:tblPr>
        <w:tblStyle w:val="ab"/>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8"/>
        <w:gridCol w:w="8409"/>
      </w:tblGrid>
      <w:tr w:rsidR="004D5041" w:rsidRPr="000440E2" w:rsidTr="0080752B">
        <w:tc>
          <w:tcPr>
            <w:tcW w:w="2648" w:type="dxa"/>
          </w:tcPr>
          <w:p w:rsidR="004D5041" w:rsidRDefault="004D5041" w:rsidP="0080752B">
            <w:pPr>
              <w:ind w:firstLine="284"/>
              <w:rPr>
                <w:i/>
                <w:sz w:val="20"/>
                <w:lang w:val="uk-UA" w:eastAsia="ru-RU"/>
              </w:rPr>
            </w:pPr>
            <w:r>
              <w:rPr>
                <w:noProof/>
                <w:lang w:eastAsia="ru-RU"/>
              </w:rPr>
              <w:drawing>
                <wp:inline distT="0" distB="0" distL="0" distR="0">
                  <wp:extent cx="1438275" cy="1323975"/>
                  <wp:effectExtent l="19050" t="0" r="9525" b="0"/>
                  <wp:docPr id="5" name="Рисунок 1" descr="https://encrypted-tbn3.gstatic.com/images?q=tbn:ANd9GcTJuc_IKPvrwh8L0TulDkBEurPOznVbJk6WJaTbCA8gxh3KiiG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Juc_IKPvrwh8L0TulDkBEurPOznVbJk6WJaTbCA8gxh3KiiGBBA"/>
                          <pic:cNvPicPr>
                            <a:picLocks noChangeAspect="1" noChangeArrowheads="1"/>
                          </pic:cNvPicPr>
                        </pic:nvPicPr>
                        <pic:blipFill>
                          <a:blip r:embed="rId7" cstate="print"/>
                          <a:srcRect/>
                          <a:stretch>
                            <a:fillRect/>
                          </a:stretch>
                        </pic:blipFill>
                        <pic:spPr bwMode="auto">
                          <a:xfrm>
                            <a:off x="0" y="0"/>
                            <a:ext cx="1438275" cy="1323975"/>
                          </a:xfrm>
                          <a:prstGeom prst="rect">
                            <a:avLst/>
                          </a:prstGeom>
                          <a:noFill/>
                          <a:ln w="9525">
                            <a:noFill/>
                            <a:miter lim="800000"/>
                            <a:headEnd/>
                            <a:tailEnd/>
                          </a:ln>
                        </pic:spPr>
                      </pic:pic>
                    </a:graphicData>
                  </a:graphic>
                </wp:inline>
              </w:drawing>
            </w:r>
          </w:p>
        </w:tc>
        <w:tc>
          <w:tcPr>
            <w:tcW w:w="8409" w:type="dxa"/>
          </w:tcPr>
          <w:p w:rsidR="004D5041" w:rsidRPr="006A0935" w:rsidRDefault="00006C41" w:rsidP="0080752B">
            <w:pPr>
              <w:jc w:val="center"/>
              <w:rPr>
                <w:rFonts w:ascii="Century" w:hAnsi="Century"/>
                <w:sz w:val="24"/>
                <w:lang w:val="uk-UA"/>
              </w:rPr>
            </w:pPr>
            <w:r w:rsidRPr="00006C41">
              <w:rPr>
                <w:color w:val="365F91" w:themeColor="accent1" w:themeShade="BF"/>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9pt;height:53.3pt" fillcolor="#369" stroked="f">
                  <v:shadow on="t" color="#b2b2b2" opacity="52429f" offset="3pt"/>
                  <v:textpath style="font-family:&quot;Times New Roman&quot;;v-text-kern:t" trim="t" fitpath="t" string="ГРОМАДСЬКА ОРГАНІЗАЦІЯ &#10;&quot;АСОЦІАЦІЯ ЮРИСТІВ «ПРАВОЗАХИСТ»&#10;"/>
                </v:shape>
              </w:pict>
            </w:r>
            <w:r w:rsidR="004D5041" w:rsidRPr="006A0935">
              <w:rPr>
                <w:rFonts w:ascii="Century" w:hAnsi="Century"/>
                <w:sz w:val="24"/>
                <w:lang w:val="uk-UA"/>
              </w:rPr>
              <w:t>Код ЄДРПОУ 39144466</w:t>
            </w:r>
          </w:p>
          <w:p w:rsidR="004D5041" w:rsidRPr="006A0935" w:rsidRDefault="004D5041" w:rsidP="0080752B">
            <w:pPr>
              <w:jc w:val="center"/>
              <w:rPr>
                <w:rFonts w:ascii="Century" w:hAnsi="Century"/>
                <w:sz w:val="24"/>
                <w:lang w:val="uk-UA"/>
              </w:rPr>
            </w:pPr>
            <w:r w:rsidRPr="006A0935">
              <w:rPr>
                <w:rFonts w:ascii="Century" w:hAnsi="Century"/>
                <w:sz w:val="24"/>
                <w:lang w:val="uk-UA"/>
              </w:rPr>
              <w:t>М. Миколаїв Велика Морська, 45</w:t>
            </w:r>
          </w:p>
          <w:p w:rsidR="004D5041" w:rsidRPr="006A0935" w:rsidRDefault="004D5041" w:rsidP="0080752B">
            <w:pPr>
              <w:jc w:val="center"/>
              <w:rPr>
                <w:sz w:val="24"/>
                <w:lang w:val="en-US"/>
              </w:rPr>
            </w:pPr>
            <w:r w:rsidRPr="006A0935">
              <w:rPr>
                <w:rFonts w:ascii="Century" w:hAnsi="Century"/>
                <w:sz w:val="24"/>
                <w:lang w:val="uk-UA"/>
              </w:rPr>
              <w:t xml:space="preserve">Тел. (067) 512-26-52, </w:t>
            </w:r>
            <w:r w:rsidRPr="006A0935">
              <w:rPr>
                <w:rFonts w:ascii="Century" w:hAnsi="Century"/>
                <w:sz w:val="24"/>
                <w:lang w:val="en-US"/>
              </w:rPr>
              <w:t>e</w:t>
            </w:r>
            <w:r>
              <w:rPr>
                <w:rFonts w:ascii="Century" w:hAnsi="Century"/>
                <w:sz w:val="24"/>
                <w:lang w:val="uk-UA"/>
              </w:rPr>
              <w:t>-</w:t>
            </w:r>
            <w:r w:rsidRPr="006A0935">
              <w:rPr>
                <w:rFonts w:ascii="Century" w:hAnsi="Century"/>
                <w:sz w:val="24"/>
                <w:lang w:val="en-US"/>
              </w:rPr>
              <w:t xml:space="preserve">mail: </w:t>
            </w:r>
            <w:hyperlink r:id="rId8" w:history="1">
              <w:r w:rsidRPr="006A0935">
                <w:rPr>
                  <w:rStyle w:val="a4"/>
                  <w:rFonts w:ascii="Century" w:hAnsi="Century"/>
                  <w:sz w:val="24"/>
                  <w:lang w:val="en-US"/>
                </w:rPr>
                <w:t>alla_nikol@mail.ru</w:t>
              </w:r>
            </w:hyperlink>
          </w:p>
          <w:p w:rsidR="004D5041" w:rsidRDefault="004D5041" w:rsidP="0080752B">
            <w:pPr>
              <w:rPr>
                <w:i/>
                <w:sz w:val="20"/>
                <w:lang w:val="uk-UA" w:eastAsia="ru-RU"/>
              </w:rPr>
            </w:pPr>
          </w:p>
        </w:tc>
      </w:tr>
    </w:tbl>
    <w:p w:rsidR="004D5041" w:rsidRDefault="004D5041" w:rsidP="004D5041">
      <w:pPr>
        <w:rPr>
          <w:lang w:val="uk-UA"/>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4270"/>
      </w:tblGrid>
      <w:tr w:rsidR="004D5041" w:rsidRPr="000440E2"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r w:rsidRPr="00FF48AE">
              <w:rPr>
                <w:rFonts w:ascii="Times New Roman" w:hAnsi="Times New Roman" w:cs="Times New Roman"/>
                <w:i/>
                <w:lang w:val="uk-UA"/>
              </w:rPr>
              <w:lastRenderedPageBreak/>
              <w:t xml:space="preserve">Вих. № </w:t>
            </w:r>
            <w:r>
              <w:rPr>
                <w:rFonts w:ascii="Times New Roman" w:hAnsi="Times New Roman" w:cs="Times New Roman"/>
                <w:i/>
                <w:lang w:val="uk-UA"/>
              </w:rPr>
              <w:t>4</w:t>
            </w:r>
            <w:r w:rsidRPr="00FF48AE">
              <w:rPr>
                <w:rFonts w:ascii="Times New Roman" w:hAnsi="Times New Roman" w:cs="Times New Roman"/>
                <w:i/>
                <w:lang w:val="uk-UA"/>
              </w:rPr>
              <w:t xml:space="preserve"> від</w:t>
            </w:r>
            <w:r>
              <w:rPr>
                <w:rFonts w:ascii="Times New Roman" w:hAnsi="Times New Roman" w:cs="Times New Roman"/>
                <w:i/>
                <w:lang w:val="uk-UA"/>
              </w:rPr>
              <w:t xml:space="preserve"> 20.07.</w:t>
            </w:r>
            <w:r w:rsidRPr="00FF48AE">
              <w:rPr>
                <w:rFonts w:ascii="Times New Roman" w:hAnsi="Times New Roman" w:cs="Times New Roman"/>
                <w:i/>
                <w:lang w:val="uk-UA"/>
              </w:rPr>
              <w:t>201</w:t>
            </w:r>
            <w:r>
              <w:rPr>
                <w:rFonts w:ascii="Times New Roman" w:hAnsi="Times New Roman" w:cs="Times New Roman"/>
                <w:i/>
                <w:lang w:val="uk-UA"/>
              </w:rPr>
              <w:t>6р.</w:t>
            </w:r>
          </w:p>
        </w:tc>
        <w:tc>
          <w:tcPr>
            <w:tcW w:w="4270" w:type="dxa"/>
          </w:tcPr>
          <w:p w:rsidR="004D5041" w:rsidRPr="002F483F" w:rsidRDefault="004D5041" w:rsidP="0080752B">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uk-UA"/>
              </w:rPr>
              <w:t>Управління містобудування та архітектури Миколаївської міської ради</w:t>
            </w:r>
          </w:p>
          <w:p w:rsidR="004D5041" w:rsidRDefault="004D5041" w:rsidP="0080752B">
            <w:pPr>
              <w:jc w:val="center"/>
              <w:rPr>
                <w:rFonts w:ascii="Times New Roman" w:hAnsi="Times New Roman" w:cs="Times New Roman"/>
                <w:lang w:val="uk-UA"/>
              </w:rPr>
            </w:pPr>
          </w:p>
        </w:tc>
      </w:tr>
      <w:tr w:rsidR="004D5041" w:rsidRPr="000440E2"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p>
        </w:tc>
        <w:tc>
          <w:tcPr>
            <w:tcW w:w="4270" w:type="dxa"/>
          </w:tcPr>
          <w:p w:rsidR="004D5041" w:rsidRDefault="004D5041" w:rsidP="0080752B">
            <w:pPr>
              <w:jc w:val="right"/>
              <w:rPr>
                <w:sz w:val="24"/>
                <w:szCs w:val="24"/>
                <w:lang w:val="uk-UA"/>
              </w:rPr>
            </w:pPr>
          </w:p>
          <w:p w:rsidR="004D5041" w:rsidRPr="002A369E" w:rsidRDefault="004D5041" w:rsidP="0080752B">
            <w:pPr>
              <w:rPr>
                <w:sz w:val="24"/>
                <w:szCs w:val="24"/>
                <w:lang w:val="uk-UA"/>
              </w:rPr>
            </w:pPr>
          </w:p>
        </w:tc>
      </w:tr>
    </w:tbl>
    <w:p w:rsidR="004D5041" w:rsidRPr="00AD6B0C" w:rsidRDefault="004D5041" w:rsidP="004D5041">
      <w:pPr>
        <w:rPr>
          <w:lang w:val="uk-UA"/>
        </w:rPr>
      </w:pPr>
    </w:p>
    <w:p w:rsidR="004D5041" w:rsidRPr="00AD6B0C" w:rsidRDefault="004D5041" w:rsidP="004D5041">
      <w:pPr>
        <w:jc w:val="center"/>
        <w:rPr>
          <w:lang w:val="uk-UA"/>
        </w:rPr>
      </w:pPr>
      <w:r w:rsidRPr="00AD6B0C">
        <w:rPr>
          <w:lang w:val="uk-UA"/>
        </w:rPr>
        <w:t>Інформаційний запит</w:t>
      </w:r>
    </w:p>
    <w:p w:rsidR="004D5041" w:rsidRPr="00AD6B0C" w:rsidRDefault="004D5041" w:rsidP="004D5041">
      <w:pPr>
        <w:spacing w:after="0" w:line="360" w:lineRule="auto"/>
        <w:ind w:firstLine="567"/>
        <w:jc w:val="both"/>
        <w:rPr>
          <w:rFonts w:cs="Courier New"/>
          <w:lang w:val="uk-UA"/>
        </w:rPr>
      </w:pPr>
      <w:r w:rsidRPr="00AD6B0C">
        <w:rPr>
          <w:rFonts w:cs="Courier New"/>
          <w:lang w:val="uk-UA"/>
        </w:rPr>
        <w:t xml:space="preserve">Відповідно до закону України «Про доступ до публічно інформації» просимо Вас надати наступну інформацію: </w:t>
      </w:r>
    </w:p>
    <w:p w:rsidR="004D5041" w:rsidRPr="000B6774" w:rsidRDefault="004D5041" w:rsidP="004D5041">
      <w:pPr>
        <w:pStyle w:val="aa"/>
        <w:numPr>
          <w:ilvl w:val="0"/>
          <w:numId w:val="1"/>
        </w:numPr>
        <w:spacing w:after="0" w:line="360" w:lineRule="auto"/>
        <w:ind w:left="567" w:hanging="501"/>
        <w:jc w:val="both"/>
        <w:rPr>
          <w:b/>
          <w:lang w:val="uk-UA"/>
        </w:rPr>
      </w:pPr>
      <w:r w:rsidRPr="000B6774">
        <w:rPr>
          <w:b/>
          <w:lang w:val="uk-UA"/>
        </w:rPr>
        <w:t>Загальну кількість заяв</w:t>
      </w:r>
      <w:r w:rsidRPr="000B6774">
        <w:rPr>
          <w:lang w:val="uk-UA"/>
        </w:rPr>
        <w:t xml:space="preserve"> від суб’єктів господарювання  (окремо від фізичних осіб-підприємців та юридичних осіб)  про встановлення </w:t>
      </w:r>
      <w:r w:rsidRPr="000B6774">
        <w:rPr>
          <w:i/>
          <w:lang w:val="uk-UA"/>
        </w:rPr>
        <w:t>договорів сервітуту земельних</w:t>
      </w:r>
      <w:r w:rsidRPr="000B6774">
        <w:rPr>
          <w:lang w:val="uk-UA"/>
        </w:rPr>
        <w:t xml:space="preserve"> ділянок, з них </w:t>
      </w:r>
      <w:r w:rsidRPr="000B6774">
        <w:rPr>
          <w:u w:val="single"/>
          <w:lang w:val="uk-UA"/>
        </w:rPr>
        <w:t>кількість наданих рекомендаційних висновків Управл</w:t>
      </w:r>
      <w:r>
        <w:rPr>
          <w:u w:val="single"/>
          <w:lang w:val="uk-UA"/>
        </w:rPr>
        <w:t>і</w:t>
      </w:r>
      <w:r w:rsidRPr="000B6774">
        <w:rPr>
          <w:u w:val="single"/>
          <w:lang w:val="uk-UA"/>
        </w:rPr>
        <w:t>нням містобудування та архітектури</w:t>
      </w:r>
      <w:r w:rsidRPr="000B6774">
        <w:rPr>
          <w:lang w:val="uk-UA"/>
        </w:rPr>
        <w:t xml:space="preserve"> (</w:t>
      </w:r>
      <w:r w:rsidRPr="000B6774">
        <w:rPr>
          <w:u w:val="single"/>
          <w:lang w:val="uk-UA"/>
        </w:rPr>
        <w:t>кількість погоджених заяв</w:t>
      </w:r>
      <w:r w:rsidRPr="000B6774">
        <w:rPr>
          <w:lang w:val="uk-UA"/>
        </w:rPr>
        <w:t xml:space="preserve">, </w:t>
      </w:r>
      <w:r w:rsidRPr="000B6774">
        <w:rPr>
          <w:u w:val="single"/>
          <w:lang w:val="uk-UA"/>
        </w:rPr>
        <w:t>кількість відмов</w:t>
      </w:r>
      <w:r w:rsidRPr="000B6774">
        <w:rPr>
          <w:lang w:val="uk-UA"/>
        </w:rPr>
        <w:t xml:space="preserve"> та з яких підстав). Також просимо зазначити </w:t>
      </w:r>
      <w:r w:rsidRPr="000B6774">
        <w:rPr>
          <w:b/>
          <w:lang w:val="uk-UA"/>
        </w:rPr>
        <w:t>кількість заяв на п</w:t>
      </w:r>
      <w:r>
        <w:rPr>
          <w:b/>
          <w:lang w:val="uk-UA"/>
        </w:rPr>
        <w:t>родовжен</w:t>
      </w:r>
      <w:r w:rsidRPr="000B6774">
        <w:rPr>
          <w:b/>
          <w:lang w:val="uk-UA"/>
        </w:rPr>
        <w:t>ня договорів сервітуту</w:t>
      </w:r>
      <w:r w:rsidRPr="000B6774">
        <w:rPr>
          <w:lang w:val="uk-UA"/>
        </w:rPr>
        <w:t xml:space="preserve"> та </w:t>
      </w:r>
      <w:r w:rsidRPr="000B6774">
        <w:rPr>
          <w:b/>
          <w:lang w:val="uk-UA"/>
        </w:rPr>
        <w:t>кількість</w:t>
      </w:r>
      <w:r>
        <w:rPr>
          <w:lang w:val="uk-UA"/>
        </w:rPr>
        <w:t xml:space="preserve"> </w:t>
      </w:r>
      <w:r w:rsidRPr="000B6774">
        <w:rPr>
          <w:lang w:val="uk-UA"/>
        </w:rPr>
        <w:t xml:space="preserve">заяв, які  передбачають </w:t>
      </w:r>
      <w:r w:rsidRPr="000B6774">
        <w:rPr>
          <w:b/>
          <w:lang w:val="uk-UA"/>
        </w:rPr>
        <w:t xml:space="preserve">первинне укладення договору.   </w:t>
      </w:r>
    </w:p>
    <w:p w:rsidR="004D5041" w:rsidRPr="000B6774" w:rsidRDefault="004D5041" w:rsidP="004D5041">
      <w:pPr>
        <w:pStyle w:val="aa"/>
        <w:numPr>
          <w:ilvl w:val="0"/>
          <w:numId w:val="1"/>
        </w:numPr>
        <w:spacing w:after="0" w:line="360" w:lineRule="auto"/>
        <w:ind w:left="567" w:hanging="501"/>
        <w:jc w:val="both"/>
        <w:rPr>
          <w:b/>
          <w:lang w:val="uk-UA"/>
        </w:rPr>
      </w:pPr>
      <w:r w:rsidRPr="000B6774">
        <w:rPr>
          <w:b/>
          <w:lang w:val="uk-UA"/>
        </w:rPr>
        <w:t>Загальну кількість заяв</w:t>
      </w:r>
      <w:r w:rsidRPr="000B6774">
        <w:rPr>
          <w:lang w:val="uk-UA"/>
        </w:rPr>
        <w:t xml:space="preserve"> від суб’єктів господарювання (окремо від фізичних осіб-підприємців та юридичних осіб) про </w:t>
      </w:r>
      <w:r w:rsidRPr="000B6774">
        <w:rPr>
          <w:i/>
          <w:lang w:val="uk-UA"/>
        </w:rPr>
        <w:t>надання в оренду земельних ділянок</w:t>
      </w:r>
      <w:r w:rsidRPr="000B6774">
        <w:rPr>
          <w:lang w:val="uk-UA"/>
        </w:rPr>
        <w:t xml:space="preserve">, з них кількість наданих рекомендаційних висновків Управлянням містобудування та архітектури (кількість погоджених заяв, кількість відмов та з яких підстав ). </w:t>
      </w:r>
      <w:r>
        <w:rPr>
          <w:lang w:val="uk-UA"/>
        </w:rPr>
        <w:t xml:space="preserve"> </w:t>
      </w:r>
      <w:r w:rsidRPr="000B6774">
        <w:rPr>
          <w:lang w:val="uk-UA"/>
        </w:rPr>
        <w:t xml:space="preserve">Також просимо зазначити </w:t>
      </w:r>
      <w:r w:rsidRPr="000B6774">
        <w:rPr>
          <w:b/>
          <w:lang w:val="uk-UA"/>
        </w:rPr>
        <w:t>кількість заяв на п</w:t>
      </w:r>
      <w:r>
        <w:rPr>
          <w:b/>
          <w:lang w:val="uk-UA"/>
        </w:rPr>
        <w:t>родовже</w:t>
      </w:r>
      <w:r w:rsidRPr="000B6774">
        <w:rPr>
          <w:b/>
          <w:lang w:val="uk-UA"/>
        </w:rPr>
        <w:t>ння договорів сервітуту</w:t>
      </w:r>
      <w:r w:rsidRPr="000B6774">
        <w:rPr>
          <w:lang w:val="uk-UA"/>
        </w:rPr>
        <w:t xml:space="preserve"> та </w:t>
      </w:r>
      <w:r w:rsidRPr="000B6774">
        <w:rPr>
          <w:b/>
          <w:lang w:val="uk-UA"/>
        </w:rPr>
        <w:t>кількість</w:t>
      </w:r>
      <w:r w:rsidRPr="000B6774">
        <w:rPr>
          <w:lang w:val="uk-UA"/>
        </w:rPr>
        <w:t xml:space="preserve"> заяв, які  передбачають </w:t>
      </w:r>
      <w:r w:rsidRPr="000B6774">
        <w:rPr>
          <w:b/>
          <w:lang w:val="uk-UA"/>
        </w:rPr>
        <w:t xml:space="preserve">первинне укладення договору.   </w:t>
      </w:r>
    </w:p>
    <w:p w:rsidR="004D5041" w:rsidRDefault="004D5041" w:rsidP="004D5041">
      <w:pPr>
        <w:pStyle w:val="aa"/>
        <w:spacing w:after="0" w:line="360" w:lineRule="auto"/>
        <w:ind w:left="567" w:hanging="501"/>
        <w:jc w:val="both"/>
        <w:rPr>
          <w:lang w:val="uk-UA"/>
        </w:rPr>
      </w:pPr>
      <w:r>
        <w:rPr>
          <w:lang w:val="uk-UA"/>
        </w:rPr>
        <w:t xml:space="preserve">       </w:t>
      </w:r>
      <w:r w:rsidRPr="00AD6B0C">
        <w:rPr>
          <w:lang w:val="uk-UA"/>
        </w:rPr>
        <w:t xml:space="preserve"> Інформацію просимо надати в розрізі районів міста Миколаєва</w:t>
      </w:r>
      <w:r>
        <w:rPr>
          <w:lang w:val="uk-UA"/>
        </w:rPr>
        <w:t xml:space="preserve">. </w:t>
      </w:r>
    </w:p>
    <w:p w:rsidR="004D5041" w:rsidRPr="006869CF" w:rsidRDefault="004D5041" w:rsidP="004D5041">
      <w:pPr>
        <w:spacing w:after="0" w:line="360" w:lineRule="auto"/>
        <w:jc w:val="both"/>
        <w:rPr>
          <w:lang w:val="uk-UA"/>
        </w:rPr>
      </w:pPr>
      <w:r>
        <w:rPr>
          <w:lang w:val="uk-UA"/>
        </w:rPr>
        <w:t xml:space="preserve">         </w:t>
      </w:r>
      <w:r w:rsidRPr="006869CF">
        <w:rPr>
          <w:lang w:val="uk-UA"/>
        </w:rPr>
        <w:t>Також просимо надати вищезазначену інформацію  окремо</w:t>
      </w:r>
      <w:r>
        <w:rPr>
          <w:lang w:val="uk-UA"/>
        </w:rPr>
        <w:t xml:space="preserve"> за 2015  та 2016 рік в розрізі районів міста Миколаєва.</w:t>
      </w:r>
    </w:p>
    <w:p w:rsidR="004D5041" w:rsidRDefault="004D5041" w:rsidP="004D5041">
      <w:pPr>
        <w:spacing w:after="0" w:line="360" w:lineRule="auto"/>
        <w:ind w:firstLine="567"/>
        <w:jc w:val="both"/>
        <w:rPr>
          <w:rFonts w:cs="Courier New"/>
          <w:lang w:val="uk-UA"/>
        </w:rPr>
      </w:pPr>
      <w:r w:rsidRPr="00AD6B0C">
        <w:rPr>
          <w:rFonts w:cs="Courier New"/>
          <w:lang w:val="uk-UA"/>
        </w:rPr>
        <w:t xml:space="preserve">Відповідь просимо надіслати за адресою: </w:t>
      </w:r>
      <w:r>
        <w:rPr>
          <w:rFonts w:cs="Courier New"/>
          <w:lang w:val="uk-UA"/>
        </w:rPr>
        <w:t xml:space="preserve">54003 </w:t>
      </w:r>
      <w:r w:rsidRPr="00AD6B0C">
        <w:rPr>
          <w:rFonts w:cs="Courier New"/>
          <w:lang w:val="uk-UA"/>
        </w:rPr>
        <w:t>вул.. Московська, 69, офіс 18.</w:t>
      </w:r>
      <w:r>
        <w:rPr>
          <w:rFonts w:cs="Courier New"/>
          <w:lang w:val="uk-UA"/>
        </w:rPr>
        <w:t xml:space="preserve"> та на електронну адресу:</w:t>
      </w:r>
      <w:r w:rsidRPr="00AD6B0C">
        <w:rPr>
          <w:rFonts w:cs="Courier New"/>
        </w:rPr>
        <w:t xml:space="preserve"> </w:t>
      </w:r>
      <w:hyperlink r:id="rId9" w:history="1">
        <w:r w:rsidRPr="00C100B1">
          <w:rPr>
            <w:rStyle w:val="a4"/>
            <w:rFonts w:cs="Courier New"/>
            <w:lang w:val="en-US"/>
          </w:rPr>
          <w:t>alla</w:t>
        </w:r>
        <w:r w:rsidRPr="00C100B1">
          <w:rPr>
            <w:rStyle w:val="a4"/>
            <w:rFonts w:cs="Courier New"/>
          </w:rPr>
          <w:t>_</w:t>
        </w:r>
        <w:r w:rsidRPr="00C100B1">
          <w:rPr>
            <w:rStyle w:val="a4"/>
            <w:rFonts w:cs="Courier New"/>
            <w:lang w:val="en-US"/>
          </w:rPr>
          <w:t>nikol</w:t>
        </w:r>
        <w:r w:rsidRPr="00C100B1">
          <w:rPr>
            <w:rStyle w:val="a4"/>
            <w:rFonts w:cs="Courier New"/>
          </w:rPr>
          <w:t>@</w:t>
        </w:r>
        <w:r w:rsidRPr="00C100B1">
          <w:rPr>
            <w:rStyle w:val="a4"/>
            <w:rFonts w:cs="Courier New"/>
            <w:lang w:val="en-US"/>
          </w:rPr>
          <w:t>mail</w:t>
        </w:r>
        <w:r w:rsidRPr="00C100B1">
          <w:rPr>
            <w:rStyle w:val="a4"/>
            <w:rFonts w:cs="Courier New"/>
          </w:rPr>
          <w:t>.</w:t>
        </w:r>
        <w:r w:rsidRPr="00C100B1">
          <w:rPr>
            <w:rStyle w:val="a4"/>
            <w:rFonts w:cs="Courier New"/>
            <w:lang w:val="en-US"/>
          </w:rPr>
          <w:t>ru</w:t>
        </w:r>
      </w:hyperlink>
      <w:r w:rsidRPr="00AD6B0C">
        <w:rPr>
          <w:rFonts w:cs="Courier New"/>
        </w:rPr>
        <w:t xml:space="preserve"> </w:t>
      </w:r>
      <w:r>
        <w:rPr>
          <w:rFonts w:cs="Courier New"/>
          <w:lang w:val="uk-UA"/>
        </w:rPr>
        <w:t>у</w:t>
      </w:r>
      <w:r w:rsidRPr="00AD6B0C">
        <w:rPr>
          <w:rFonts w:cs="Courier New"/>
          <w:lang w:val="uk-UA"/>
        </w:rPr>
        <w:t xml:space="preserve"> строк, передбачений законом України «Про доступ до публічної інформації.  </w:t>
      </w:r>
    </w:p>
    <w:p w:rsidR="004D5041" w:rsidRDefault="004D5041" w:rsidP="004D5041">
      <w:pPr>
        <w:spacing w:after="0" w:line="360" w:lineRule="auto"/>
        <w:ind w:firstLine="567"/>
        <w:jc w:val="both"/>
        <w:rPr>
          <w:rFonts w:cs="Courier New"/>
          <w:lang w:val="uk-UA"/>
        </w:rPr>
      </w:pPr>
    </w:p>
    <w:p w:rsidR="004D5041" w:rsidRDefault="004D5041" w:rsidP="004D5041">
      <w:pPr>
        <w:spacing w:after="0" w:line="360" w:lineRule="auto"/>
        <w:ind w:firstLine="567"/>
        <w:jc w:val="both"/>
        <w:rPr>
          <w:rFonts w:cs="Courier New"/>
          <w:lang w:val="uk-UA"/>
        </w:rPr>
      </w:pPr>
    </w:p>
    <w:p w:rsidR="004D5041" w:rsidRPr="00AD6B0C" w:rsidRDefault="004D5041" w:rsidP="004D5041">
      <w:pPr>
        <w:spacing w:after="0" w:line="360" w:lineRule="auto"/>
        <w:ind w:firstLine="567"/>
        <w:jc w:val="both"/>
        <w:rPr>
          <w:rFonts w:cs="Courier New"/>
          <w:lang w:val="uk-UA"/>
        </w:rPr>
      </w:pPr>
      <w:r>
        <w:rPr>
          <w:rFonts w:cs="Courier New"/>
          <w:lang w:val="uk-UA"/>
        </w:rPr>
        <w:t xml:space="preserve">Голова асоціації  ____________________ А.М. </w:t>
      </w:r>
      <w:proofErr w:type="spellStart"/>
      <w:r>
        <w:rPr>
          <w:rFonts w:cs="Courier New"/>
          <w:lang w:val="uk-UA"/>
        </w:rPr>
        <w:t>Дзицюк</w:t>
      </w:r>
      <w:proofErr w:type="spellEnd"/>
    </w:p>
    <w:p w:rsidR="004D5041" w:rsidRDefault="004D5041" w:rsidP="004D5041">
      <w:pPr>
        <w:pStyle w:val="aa"/>
        <w:spacing w:after="0" w:line="360" w:lineRule="auto"/>
        <w:ind w:left="927"/>
        <w:jc w:val="both"/>
        <w:rPr>
          <w:lang w:val="uk-UA"/>
        </w:rPr>
      </w:pPr>
    </w:p>
    <w:p w:rsidR="004D5041" w:rsidRDefault="004D5041" w:rsidP="004D5041">
      <w:pPr>
        <w:pStyle w:val="aa"/>
        <w:spacing w:after="0" w:line="360" w:lineRule="auto"/>
        <w:ind w:left="927"/>
        <w:jc w:val="both"/>
        <w:rPr>
          <w:lang w:val="uk-UA"/>
        </w:rPr>
      </w:pPr>
      <w:r>
        <w:rPr>
          <w:lang w:val="uk-UA"/>
        </w:rPr>
        <w:t xml:space="preserve">   </w:t>
      </w:r>
    </w:p>
    <w:tbl>
      <w:tblPr>
        <w:tblStyle w:val="ab"/>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8"/>
        <w:gridCol w:w="8409"/>
      </w:tblGrid>
      <w:tr w:rsidR="004D5041" w:rsidRPr="000440E2" w:rsidTr="0080752B">
        <w:tc>
          <w:tcPr>
            <w:tcW w:w="2648" w:type="dxa"/>
          </w:tcPr>
          <w:p w:rsidR="004D5041" w:rsidRDefault="004D5041" w:rsidP="0080752B">
            <w:pPr>
              <w:ind w:firstLine="284"/>
              <w:rPr>
                <w:i/>
                <w:sz w:val="20"/>
                <w:lang w:val="uk-UA" w:eastAsia="ru-RU"/>
              </w:rPr>
            </w:pPr>
            <w:r>
              <w:rPr>
                <w:noProof/>
                <w:lang w:eastAsia="ru-RU"/>
              </w:rPr>
              <w:drawing>
                <wp:inline distT="0" distB="0" distL="0" distR="0">
                  <wp:extent cx="1438275" cy="1323975"/>
                  <wp:effectExtent l="19050" t="0" r="9525" b="0"/>
                  <wp:docPr id="6" name="Рисунок 2" descr="https://encrypted-tbn3.gstatic.com/images?q=tbn:ANd9GcTJuc_IKPvrwh8L0TulDkBEurPOznVbJk6WJaTbCA8gxh3KiiG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Juc_IKPvrwh8L0TulDkBEurPOznVbJk6WJaTbCA8gxh3KiiGBBA"/>
                          <pic:cNvPicPr>
                            <a:picLocks noChangeAspect="1" noChangeArrowheads="1"/>
                          </pic:cNvPicPr>
                        </pic:nvPicPr>
                        <pic:blipFill>
                          <a:blip r:embed="rId7" cstate="print"/>
                          <a:srcRect/>
                          <a:stretch>
                            <a:fillRect/>
                          </a:stretch>
                        </pic:blipFill>
                        <pic:spPr bwMode="auto">
                          <a:xfrm>
                            <a:off x="0" y="0"/>
                            <a:ext cx="1438275" cy="1323975"/>
                          </a:xfrm>
                          <a:prstGeom prst="rect">
                            <a:avLst/>
                          </a:prstGeom>
                          <a:noFill/>
                          <a:ln w="9525">
                            <a:noFill/>
                            <a:miter lim="800000"/>
                            <a:headEnd/>
                            <a:tailEnd/>
                          </a:ln>
                        </pic:spPr>
                      </pic:pic>
                    </a:graphicData>
                  </a:graphic>
                </wp:inline>
              </w:drawing>
            </w:r>
          </w:p>
        </w:tc>
        <w:tc>
          <w:tcPr>
            <w:tcW w:w="8409" w:type="dxa"/>
          </w:tcPr>
          <w:p w:rsidR="004D5041" w:rsidRPr="006A0935" w:rsidRDefault="00006C41" w:rsidP="0080752B">
            <w:pPr>
              <w:jc w:val="center"/>
              <w:rPr>
                <w:rFonts w:ascii="Century" w:hAnsi="Century"/>
                <w:sz w:val="24"/>
                <w:lang w:val="uk-UA"/>
              </w:rPr>
            </w:pPr>
            <w:r w:rsidRPr="00006C41">
              <w:rPr>
                <w:color w:val="365F91" w:themeColor="accent1" w:themeShade="BF"/>
                <w:sz w:val="40"/>
                <w:szCs w:val="40"/>
                <w:lang w:eastAsia="ru-RU"/>
              </w:rPr>
              <w:pict>
                <v:shape id="_x0000_i1026" type="#_x0000_t136" style="width:384.9pt;height:53.3pt" fillcolor="#369" stroked="f">
                  <v:shadow on="t" color="#b2b2b2" opacity="52429f" offset="3pt"/>
                  <v:textpath style="font-family:&quot;Times New Roman&quot;;v-text-kern:t" trim="t" fitpath="t" string="ГРОМАДСЬКА ОРГАНІЗАЦІЯ &#10;&quot;АСОЦІАЦІЯ ЮРИСТІВ «ПРАВОЗАХИСТ»&#10;"/>
                </v:shape>
              </w:pict>
            </w:r>
            <w:r w:rsidR="004D5041" w:rsidRPr="006A0935">
              <w:rPr>
                <w:rFonts w:ascii="Century" w:hAnsi="Century"/>
                <w:sz w:val="24"/>
                <w:lang w:val="uk-UA"/>
              </w:rPr>
              <w:t>Код ЄДРПОУ 39144466</w:t>
            </w:r>
          </w:p>
          <w:p w:rsidR="004D5041" w:rsidRPr="006A0935" w:rsidRDefault="004D5041" w:rsidP="0080752B">
            <w:pPr>
              <w:jc w:val="center"/>
              <w:rPr>
                <w:rFonts w:ascii="Century" w:hAnsi="Century"/>
                <w:sz w:val="24"/>
                <w:lang w:val="uk-UA"/>
              </w:rPr>
            </w:pPr>
            <w:r w:rsidRPr="006A0935">
              <w:rPr>
                <w:rFonts w:ascii="Century" w:hAnsi="Century"/>
                <w:sz w:val="24"/>
                <w:lang w:val="uk-UA"/>
              </w:rPr>
              <w:t>М. Миколаїв Велика Морська, 45</w:t>
            </w:r>
          </w:p>
          <w:p w:rsidR="004D5041" w:rsidRPr="006A0935" w:rsidRDefault="004D5041" w:rsidP="0080752B">
            <w:pPr>
              <w:jc w:val="center"/>
              <w:rPr>
                <w:sz w:val="24"/>
                <w:lang w:val="en-US"/>
              </w:rPr>
            </w:pPr>
            <w:r w:rsidRPr="006A0935">
              <w:rPr>
                <w:rFonts w:ascii="Century" w:hAnsi="Century"/>
                <w:sz w:val="24"/>
                <w:lang w:val="uk-UA"/>
              </w:rPr>
              <w:t xml:space="preserve">Тел. (067) 512-26-52, </w:t>
            </w:r>
            <w:r w:rsidRPr="006A0935">
              <w:rPr>
                <w:rFonts w:ascii="Century" w:hAnsi="Century"/>
                <w:sz w:val="24"/>
                <w:lang w:val="en-US"/>
              </w:rPr>
              <w:t>e</w:t>
            </w:r>
            <w:r>
              <w:rPr>
                <w:rFonts w:ascii="Century" w:hAnsi="Century"/>
                <w:sz w:val="24"/>
                <w:lang w:val="uk-UA"/>
              </w:rPr>
              <w:t>-</w:t>
            </w:r>
            <w:r w:rsidRPr="006A0935">
              <w:rPr>
                <w:rFonts w:ascii="Century" w:hAnsi="Century"/>
                <w:sz w:val="24"/>
                <w:lang w:val="en-US"/>
              </w:rPr>
              <w:t xml:space="preserve">mail: </w:t>
            </w:r>
            <w:hyperlink r:id="rId10" w:history="1">
              <w:r w:rsidRPr="006A0935">
                <w:rPr>
                  <w:rStyle w:val="a4"/>
                  <w:rFonts w:ascii="Century" w:hAnsi="Century"/>
                  <w:sz w:val="24"/>
                  <w:lang w:val="en-US"/>
                </w:rPr>
                <w:t>alla_nikol@mail.ru</w:t>
              </w:r>
            </w:hyperlink>
          </w:p>
          <w:p w:rsidR="004D5041" w:rsidRDefault="004D5041" w:rsidP="0080752B">
            <w:pPr>
              <w:rPr>
                <w:i/>
                <w:sz w:val="20"/>
                <w:lang w:val="uk-UA" w:eastAsia="ru-RU"/>
              </w:rPr>
            </w:pPr>
          </w:p>
        </w:tc>
      </w:tr>
    </w:tbl>
    <w:p w:rsidR="004D5041" w:rsidRDefault="004D5041" w:rsidP="004D5041">
      <w:pPr>
        <w:rPr>
          <w:lang w:val="uk-UA"/>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4270"/>
      </w:tblGrid>
      <w:tr w:rsidR="004D5041" w:rsidRPr="00193A8A"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r w:rsidRPr="00FF48AE">
              <w:rPr>
                <w:rFonts w:ascii="Times New Roman" w:hAnsi="Times New Roman" w:cs="Times New Roman"/>
                <w:i/>
                <w:lang w:val="uk-UA"/>
              </w:rPr>
              <w:t xml:space="preserve">Вих. № </w:t>
            </w:r>
            <w:r>
              <w:rPr>
                <w:rFonts w:ascii="Times New Roman" w:hAnsi="Times New Roman" w:cs="Times New Roman"/>
                <w:i/>
                <w:lang w:val="uk-UA"/>
              </w:rPr>
              <w:t>5</w:t>
            </w:r>
            <w:r w:rsidRPr="00FF48AE">
              <w:rPr>
                <w:rFonts w:ascii="Times New Roman" w:hAnsi="Times New Roman" w:cs="Times New Roman"/>
                <w:i/>
                <w:lang w:val="uk-UA"/>
              </w:rPr>
              <w:t xml:space="preserve"> від</w:t>
            </w:r>
            <w:r>
              <w:rPr>
                <w:rFonts w:ascii="Times New Roman" w:hAnsi="Times New Roman" w:cs="Times New Roman"/>
                <w:i/>
                <w:lang w:val="uk-UA"/>
              </w:rPr>
              <w:t xml:space="preserve"> 20.07.</w:t>
            </w:r>
            <w:r w:rsidRPr="00FF48AE">
              <w:rPr>
                <w:rFonts w:ascii="Times New Roman" w:hAnsi="Times New Roman" w:cs="Times New Roman"/>
                <w:i/>
                <w:lang w:val="uk-UA"/>
              </w:rPr>
              <w:t>201</w:t>
            </w:r>
            <w:r>
              <w:rPr>
                <w:rFonts w:ascii="Times New Roman" w:hAnsi="Times New Roman" w:cs="Times New Roman"/>
                <w:i/>
                <w:lang w:val="uk-UA"/>
              </w:rPr>
              <w:t>6р.</w:t>
            </w:r>
          </w:p>
        </w:tc>
        <w:tc>
          <w:tcPr>
            <w:tcW w:w="4270" w:type="dxa"/>
          </w:tcPr>
          <w:p w:rsidR="004D5041" w:rsidRPr="002F483F" w:rsidRDefault="004D5041" w:rsidP="0080752B">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uk-UA"/>
              </w:rPr>
              <w:t>Управління земельних ресурсів Миколаївської міської ради</w:t>
            </w:r>
          </w:p>
          <w:p w:rsidR="004D5041" w:rsidRDefault="004D5041" w:rsidP="0080752B">
            <w:pPr>
              <w:jc w:val="center"/>
              <w:rPr>
                <w:rFonts w:ascii="Times New Roman" w:hAnsi="Times New Roman" w:cs="Times New Roman"/>
                <w:lang w:val="uk-UA"/>
              </w:rPr>
            </w:pPr>
          </w:p>
        </w:tc>
      </w:tr>
      <w:tr w:rsidR="004D5041" w:rsidRPr="00E64C3C"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p>
        </w:tc>
        <w:tc>
          <w:tcPr>
            <w:tcW w:w="4270" w:type="dxa"/>
          </w:tcPr>
          <w:p w:rsidR="004D5041" w:rsidRDefault="004D5041" w:rsidP="0080752B">
            <w:pPr>
              <w:jc w:val="right"/>
              <w:rPr>
                <w:sz w:val="24"/>
                <w:szCs w:val="24"/>
                <w:lang w:val="uk-UA"/>
              </w:rPr>
            </w:pPr>
          </w:p>
          <w:p w:rsidR="004D5041" w:rsidRPr="002A369E" w:rsidRDefault="004D5041" w:rsidP="0080752B">
            <w:pPr>
              <w:rPr>
                <w:sz w:val="24"/>
                <w:szCs w:val="24"/>
                <w:lang w:val="uk-UA"/>
              </w:rPr>
            </w:pPr>
          </w:p>
        </w:tc>
      </w:tr>
    </w:tbl>
    <w:p w:rsidR="004D5041" w:rsidRPr="00AD6B0C" w:rsidRDefault="004D5041" w:rsidP="004D5041">
      <w:pPr>
        <w:rPr>
          <w:lang w:val="uk-UA"/>
        </w:rPr>
      </w:pPr>
    </w:p>
    <w:p w:rsidR="004D5041" w:rsidRPr="00AD6B0C" w:rsidRDefault="004D5041" w:rsidP="004D5041">
      <w:pPr>
        <w:jc w:val="center"/>
        <w:rPr>
          <w:lang w:val="uk-UA"/>
        </w:rPr>
      </w:pPr>
      <w:r w:rsidRPr="00AD6B0C">
        <w:rPr>
          <w:lang w:val="uk-UA"/>
        </w:rPr>
        <w:t>Інформаційний запит</w:t>
      </w:r>
    </w:p>
    <w:p w:rsidR="004D5041" w:rsidRPr="00AD6B0C" w:rsidRDefault="004D5041" w:rsidP="004D5041">
      <w:pPr>
        <w:spacing w:after="0" w:line="360" w:lineRule="auto"/>
        <w:ind w:firstLine="567"/>
        <w:jc w:val="both"/>
        <w:rPr>
          <w:rFonts w:cs="Courier New"/>
          <w:lang w:val="uk-UA"/>
        </w:rPr>
      </w:pPr>
      <w:r w:rsidRPr="00AD6B0C">
        <w:rPr>
          <w:rFonts w:cs="Courier New"/>
          <w:lang w:val="uk-UA"/>
        </w:rPr>
        <w:t xml:space="preserve">Відповідно до закону України «Про доступ до публічно інформації» просимо Вас надати наступну інформацію: </w:t>
      </w:r>
    </w:p>
    <w:p w:rsidR="004D5041" w:rsidRDefault="004D5041" w:rsidP="004D5041">
      <w:pPr>
        <w:pStyle w:val="aa"/>
        <w:numPr>
          <w:ilvl w:val="0"/>
          <w:numId w:val="1"/>
        </w:numPr>
        <w:spacing w:after="0" w:line="360" w:lineRule="auto"/>
        <w:ind w:left="567" w:hanging="501"/>
        <w:jc w:val="both"/>
        <w:rPr>
          <w:lang w:val="uk-UA"/>
        </w:rPr>
      </w:pPr>
      <w:r>
        <w:rPr>
          <w:lang w:val="uk-UA"/>
        </w:rPr>
        <w:t>Загальну к</w:t>
      </w:r>
      <w:r w:rsidRPr="00AD6B0C">
        <w:rPr>
          <w:lang w:val="uk-UA"/>
        </w:rPr>
        <w:t xml:space="preserve">ількість </w:t>
      </w:r>
      <w:r>
        <w:rPr>
          <w:lang w:val="uk-UA"/>
        </w:rPr>
        <w:t>договорів оренди земельних ділянок, укладених з суб’єктами господарювання  (окремо фізичних осіб-підприємців та юридичних осіб)</w:t>
      </w:r>
      <w:r w:rsidRPr="00AD6B0C">
        <w:rPr>
          <w:lang w:val="uk-UA"/>
        </w:rPr>
        <w:t>, з них</w:t>
      </w:r>
      <w:r>
        <w:rPr>
          <w:lang w:val="uk-UA"/>
        </w:rPr>
        <w:t xml:space="preserve"> -</w:t>
      </w:r>
      <w:r w:rsidRPr="00AD6B0C">
        <w:rPr>
          <w:lang w:val="uk-UA"/>
        </w:rPr>
        <w:t xml:space="preserve"> кількість</w:t>
      </w:r>
      <w:r>
        <w:rPr>
          <w:lang w:val="uk-UA"/>
        </w:rPr>
        <w:t xml:space="preserve"> діючих договорів, кількість припинених, та кількість зареєстрованих заяв на продовження договорів оренди.</w:t>
      </w:r>
    </w:p>
    <w:p w:rsidR="004D5041" w:rsidRPr="00E64C3C" w:rsidRDefault="004D5041" w:rsidP="004D5041">
      <w:pPr>
        <w:pStyle w:val="aa"/>
        <w:numPr>
          <w:ilvl w:val="0"/>
          <w:numId w:val="1"/>
        </w:numPr>
        <w:spacing w:after="0" w:line="360" w:lineRule="auto"/>
        <w:ind w:left="567" w:hanging="501"/>
        <w:jc w:val="both"/>
        <w:rPr>
          <w:lang w:val="uk-UA"/>
        </w:rPr>
      </w:pPr>
      <w:r w:rsidRPr="00E64C3C">
        <w:rPr>
          <w:lang w:val="uk-UA"/>
        </w:rPr>
        <w:t>Загальну кількість договорів строкового сервітуту земельних ділянок, укладених з суб’єктами господарювання  (окремо фізичних осіб-підприємців та юридичних осіб), з них - кількість діючих договорів, кількість припинених, та кількість зареєстрованих заяв на продовження.</w:t>
      </w:r>
    </w:p>
    <w:p w:rsidR="004D5041" w:rsidRPr="00E64C3C" w:rsidRDefault="004D5041" w:rsidP="004D5041">
      <w:pPr>
        <w:spacing w:after="0" w:line="360" w:lineRule="auto"/>
        <w:ind w:left="66"/>
        <w:jc w:val="both"/>
        <w:rPr>
          <w:lang w:val="uk-UA"/>
        </w:rPr>
      </w:pPr>
      <w:r>
        <w:rPr>
          <w:lang w:val="uk-UA"/>
        </w:rPr>
        <w:t xml:space="preserve">У випадку відмови про укладення вищезазначених договорів просимо вказати підстави з яких надано відмову. </w:t>
      </w:r>
    </w:p>
    <w:p w:rsidR="004D5041" w:rsidRPr="006869CF" w:rsidRDefault="004D5041" w:rsidP="004D5041">
      <w:pPr>
        <w:spacing w:after="0" w:line="360" w:lineRule="auto"/>
        <w:jc w:val="both"/>
        <w:rPr>
          <w:lang w:val="uk-UA"/>
        </w:rPr>
      </w:pPr>
      <w:r w:rsidRPr="006869CF">
        <w:rPr>
          <w:lang w:val="uk-UA"/>
        </w:rPr>
        <w:t xml:space="preserve">Інформацію просимо надати в розрізі районів міста Миколаєва. </w:t>
      </w:r>
    </w:p>
    <w:p w:rsidR="004D5041" w:rsidRDefault="004D5041" w:rsidP="004D5041">
      <w:pPr>
        <w:spacing w:after="0" w:line="360" w:lineRule="auto"/>
        <w:jc w:val="both"/>
        <w:rPr>
          <w:lang w:val="uk-UA"/>
        </w:rPr>
      </w:pPr>
      <w:r w:rsidRPr="006869CF">
        <w:rPr>
          <w:lang w:val="uk-UA"/>
        </w:rPr>
        <w:t>Також просимо надати вищезазначену інформацію  окремо за 2015  та 2016 рік в розрізі районів міста Миколаєва.</w:t>
      </w:r>
    </w:p>
    <w:p w:rsidR="004D5041" w:rsidRPr="006869CF" w:rsidRDefault="004D5041" w:rsidP="004D5041">
      <w:pPr>
        <w:spacing w:after="0" w:line="360" w:lineRule="auto"/>
        <w:jc w:val="both"/>
        <w:rPr>
          <w:lang w:val="uk-UA"/>
        </w:rPr>
      </w:pPr>
    </w:p>
    <w:p w:rsidR="004D5041" w:rsidRDefault="004D5041" w:rsidP="004D5041">
      <w:pPr>
        <w:spacing w:after="0" w:line="360" w:lineRule="auto"/>
        <w:ind w:firstLine="567"/>
        <w:jc w:val="both"/>
        <w:rPr>
          <w:rFonts w:cs="Courier New"/>
          <w:lang w:val="uk-UA"/>
        </w:rPr>
      </w:pPr>
      <w:r w:rsidRPr="00AD6B0C">
        <w:rPr>
          <w:rFonts w:cs="Courier New"/>
          <w:lang w:val="uk-UA"/>
        </w:rPr>
        <w:t xml:space="preserve">Відповідь просимо надіслати за адресою: </w:t>
      </w:r>
      <w:r>
        <w:rPr>
          <w:rFonts w:cs="Courier New"/>
          <w:lang w:val="uk-UA"/>
        </w:rPr>
        <w:t xml:space="preserve">54003 </w:t>
      </w:r>
      <w:r w:rsidRPr="00AD6B0C">
        <w:rPr>
          <w:rFonts w:cs="Courier New"/>
          <w:lang w:val="uk-UA"/>
        </w:rPr>
        <w:t>вул.. Московська, 69, офіс 18.</w:t>
      </w:r>
      <w:r>
        <w:rPr>
          <w:rFonts w:cs="Courier New"/>
          <w:lang w:val="uk-UA"/>
        </w:rPr>
        <w:t xml:space="preserve"> та на електронну адресу:</w:t>
      </w:r>
      <w:r w:rsidRPr="00AD6B0C">
        <w:rPr>
          <w:rFonts w:cs="Courier New"/>
        </w:rPr>
        <w:t xml:space="preserve"> </w:t>
      </w:r>
      <w:hyperlink r:id="rId11" w:history="1">
        <w:r w:rsidRPr="00C100B1">
          <w:rPr>
            <w:rStyle w:val="a4"/>
            <w:rFonts w:cs="Courier New"/>
            <w:lang w:val="en-US"/>
          </w:rPr>
          <w:t>alla</w:t>
        </w:r>
        <w:r w:rsidRPr="00C100B1">
          <w:rPr>
            <w:rStyle w:val="a4"/>
            <w:rFonts w:cs="Courier New"/>
          </w:rPr>
          <w:t>_</w:t>
        </w:r>
        <w:r w:rsidRPr="00C100B1">
          <w:rPr>
            <w:rStyle w:val="a4"/>
            <w:rFonts w:cs="Courier New"/>
            <w:lang w:val="en-US"/>
          </w:rPr>
          <w:t>nikol</w:t>
        </w:r>
        <w:r w:rsidRPr="00C100B1">
          <w:rPr>
            <w:rStyle w:val="a4"/>
            <w:rFonts w:cs="Courier New"/>
          </w:rPr>
          <w:t>@</w:t>
        </w:r>
        <w:r w:rsidRPr="00C100B1">
          <w:rPr>
            <w:rStyle w:val="a4"/>
            <w:rFonts w:cs="Courier New"/>
            <w:lang w:val="en-US"/>
          </w:rPr>
          <w:t>mail</w:t>
        </w:r>
        <w:r w:rsidRPr="00C100B1">
          <w:rPr>
            <w:rStyle w:val="a4"/>
            <w:rFonts w:cs="Courier New"/>
          </w:rPr>
          <w:t>.</w:t>
        </w:r>
        <w:r w:rsidRPr="00C100B1">
          <w:rPr>
            <w:rStyle w:val="a4"/>
            <w:rFonts w:cs="Courier New"/>
            <w:lang w:val="en-US"/>
          </w:rPr>
          <w:t>ru</w:t>
        </w:r>
      </w:hyperlink>
      <w:r w:rsidRPr="00AD6B0C">
        <w:rPr>
          <w:rFonts w:cs="Courier New"/>
        </w:rPr>
        <w:t xml:space="preserve"> </w:t>
      </w:r>
      <w:r>
        <w:rPr>
          <w:rFonts w:cs="Courier New"/>
          <w:lang w:val="uk-UA"/>
        </w:rPr>
        <w:t>у</w:t>
      </w:r>
      <w:r w:rsidRPr="00AD6B0C">
        <w:rPr>
          <w:rFonts w:cs="Courier New"/>
          <w:lang w:val="uk-UA"/>
        </w:rPr>
        <w:t xml:space="preserve"> строк, передбачений законом України «Про доступ до публічної інформації.  </w:t>
      </w:r>
    </w:p>
    <w:p w:rsidR="004D5041" w:rsidRDefault="004D5041" w:rsidP="004D5041">
      <w:pPr>
        <w:spacing w:after="0" w:line="360" w:lineRule="auto"/>
        <w:ind w:firstLine="567"/>
        <w:jc w:val="both"/>
        <w:rPr>
          <w:rFonts w:cs="Courier New"/>
          <w:lang w:val="uk-UA"/>
        </w:rPr>
      </w:pPr>
    </w:p>
    <w:p w:rsidR="004D5041" w:rsidRDefault="004D5041" w:rsidP="004D5041">
      <w:pPr>
        <w:spacing w:after="0" w:line="360" w:lineRule="auto"/>
        <w:ind w:firstLine="567"/>
        <w:jc w:val="both"/>
        <w:rPr>
          <w:rFonts w:cs="Courier New"/>
          <w:lang w:val="uk-UA"/>
        </w:rPr>
      </w:pPr>
    </w:p>
    <w:p w:rsidR="004D5041" w:rsidRPr="00AD6B0C" w:rsidRDefault="004D5041" w:rsidP="004D5041">
      <w:pPr>
        <w:spacing w:after="0" w:line="360" w:lineRule="auto"/>
        <w:ind w:firstLine="567"/>
        <w:jc w:val="both"/>
        <w:rPr>
          <w:rFonts w:cs="Courier New"/>
          <w:lang w:val="uk-UA"/>
        </w:rPr>
      </w:pPr>
      <w:r>
        <w:rPr>
          <w:rFonts w:cs="Courier New"/>
          <w:lang w:val="uk-UA"/>
        </w:rPr>
        <w:t xml:space="preserve">Голова асоціації  ____________________ А.М. </w:t>
      </w:r>
      <w:proofErr w:type="spellStart"/>
      <w:r>
        <w:rPr>
          <w:rFonts w:cs="Courier New"/>
          <w:lang w:val="uk-UA"/>
        </w:rPr>
        <w:t>Дзицюк</w:t>
      </w:r>
      <w:proofErr w:type="spellEnd"/>
    </w:p>
    <w:p w:rsidR="004D5041" w:rsidRDefault="004D5041" w:rsidP="004D5041">
      <w:pPr>
        <w:pStyle w:val="aa"/>
        <w:spacing w:after="0" w:line="360" w:lineRule="auto"/>
        <w:ind w:left="927"/>
        <w:jc w:val="both"/>
        <w:rPr>
          <w:lang w:val="uk-UA"/>
        </w:rPr>
      </w:pPr>
    </w:p>
    <w:p w:rsidR="004D5041" w:rsidRPr="00AD6B0C" w:rsidRDefault="004D5041" w:rsidP="004D5041">
      <w:pPr>
        <w:pStyle w:val="aa"/>
        <w:spacing w:after="0" w:line="360" w:lineRule="auto"/>
        <w:ind w:left="927"/>
        <w:jc w:val="both"/>
        <w:rPr>
          <w:lang w:val="uk-UA"/>
        </w:rPr>
      </w:pPr>
      <w:r>
        <w:rPr>
          <w:lang w:val="uk-UA"/>
        </w:rPr>
        <w:t xml:space="preserve">   </w:t>
      </w:r>
    </w:p>
    <w:p w:rsidR="004D5041" w:rsidRDefault="004D5041" w:rsidP="004D5041">
      <w:pPr>
        <w:jc w:val="both"/>
        <w:rPr>
          <w:lang w:val="uk-UA"/>
        </w:rPr>
      </w:pPr>
    </w:p>
    <w:tbl>
      <w:tblPr>
        <w:tblStyle w:val="ab"/>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8"/>
        <w:gridCol w:w="8409"/>
      </w:tblGrid>
      <w:tr w:rsidR="004D5041" w:rsidRPr="000440E2" w:rsidTr="0080752B">
        <w:tc>
          <w:tcPr>
            <w:tcW w:w="2648" w:type="dxa"/>
          </w:tcPr>
          <w:p w:rsidR="004D5041" w:rsidRDefault="004D5041" w:rsidP="0080752B">
            <w:pPr>
              <w:ind w:firstLine="284"/>
              <w:rPr>
                <w:i/>
                <w:sz w:val="20"/>
                <w:lang w:val="uk-UA" w:eastAsia="ru-RU"/>
              </w:rPr>
            </w:pPr>
            <w:r>
              <w:rPr>
                <w:noProof/>
                <w:lang w:eastAsia="ru-RU"/>
              </w:rPr>
              <w:lastRenderedPageBreak/>
              <w:drawing>
                <wp:inline distT="0" distB="0" distL="0" distR="0">
                  <wp:extent cx="1438275" cy="1323975"/>
                  <wp:effectExtent l="19050" t="0" r="9525" b="0"/>
                  <wp:docPr id="7" name="Рисунок 3" descr="https://encrypted-tbn3.gstatic.com/images?q=tbn:ANd9GcTJuc_IKPvrwh8L0TulDkBEurPOznVbJk6WJaTbCA8gxh3KiiG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Juc_IKPvrwh8L0TulDkBEurPOznVbJk6WJaTbCA8gxh3KiiGBBA"/>
                          <pic:cNvPicPr>
                            <a:picLocks noChangeAspect="1" noChangeArrowheads="1"/>
                          </pic:cNvPicPr>
                        </pic:nvPicPr>
                        <pic:blipFill>
                          <a:blip r:embed="rId7" cstate="print"/>
                          <a:srcRect/>
                          <a:stretch>
                            <a:fillRect/>
                          </a:stretch>
                        </pic:blipFill>
                        <pic:spPr bwMode="auto">
                          <a:xfrm>
                            <a:off x="0" y="0"/>
                            <a:ext cx="1438275" cy="1323975"/>
                          </a:xfrm>
                          <a:prstGeom prst="rect">
                            <a:avLst/>
                          </a:prstGeom>
                          <a:noFill/>
                          <a:ln w="9525">
                            <a:noFill/>
                            <a:miter lim="800000"/>
                            <a:headEnd/>
                            <a:tailEnd/>
                          </a:ln>
                        </pic:spPr>
                      </pic:pic>
                    </a:graphicData>
                  </a:graphic>
                </wp:inline>
              </w:drawing>
            </w:r>
          </w:p>
        </w:tc>
        <w:tc>
          <w:tcPr>
            <w:tcW w:w="8409" w:type="dxa"/>
          </w:tcPr>
          <w:p w:rsidR="004D5041" w:rsidRPr="006A0935" w:rsidRDefault="00006C41" w:rsidP="0080752B">
            <w:pPr>
              <w:jc w:val="center"/>
              <w:rPr>
                <w:rFonts w:ascii="Century" w:hAnsi="Century"/>
                <w:sz w:val="24"/>
                <w:lang w:val="uk-UA"/>
              </w:rPr>
            </w:pPr>
            <w:r w:rsidRPr="00006C41">
              <w:rPr>
                <w:color w:val="365F91" w:themeColor="accent1" w:themeShade="BF"/>
                <w:sz w:val="40"/>
                <w:szCs w:val="40"/>
                <w:lang w:eastAsia="ru-RU"/>
              </w:rPr>
              <w:pict>
                <v:shape id="_x0000_i1027" type="#_x0000_t136" style="width:384.9pt;height:53.3pt" fillcolor="#369" stroked="f">
                  <v:shadow on="t" color="#b2b2b2" opacity="52429f" offset="3pt"/>
                  <v:textpath style="font-family:&quot;Times New Roman&quot;;v-text-kern:t" trim="t" fitpath="t" string="ГРОМАДСЬКА ОРГАНІЗАЦІЯ &#10;&quot;АСОЦІАЦІЯ ЮРИСТІВ «ПРАВОЗАХИСТ»&#10;"/>
                </v:shape>
              </w:pict>
            </w:r>
            <w:r w:rsidR="004D5041" w:rsidRPr="006A0935">
              <w:rPr>
                <w:rFonts w:ascii="Century" w:hAnsi="Century"/>
                <w:sz w:val="24"/>
                <w:lang w:val="uk-UA"/>
              </w:rPr>
              <w:t>Код ЄДРПОУ 39144466</w:t>
            </w:r>
          </w:p>
          <w:p w:rsidR="004D5041" w:rsidRPr="006A0935" w:rsidRDefault="004D5041" w:rsidP="0080752B">
            <w:pPr>
              <w:jc w:val="center"/>
              <w:rPr>
                <w:rFonts w:ascii="Century" w:hAnsi="Century"/>
                <w:sz w:val="24"/>
                <w:lang w:val="uk-UA"/>
              </w:rPr>
            </w:pPr>
            <w:r w:rsidRPr="006A0935">
              <w:rPr>
                <w:rFonts w:ascii="Century" w:hAnsi="Century"/>
                <w:sz w:val="24"/>
                <w:lang w:val="uk-UA"/>
              </w:rPr>
              <w:t>М. Миколаїв Велика Морська, 45</w:t>
            </w:r>
          </w:p>
          <w:p w:rsidR="004D5041" w:rsidRPr="006A0935" w:rsidRDefault="004D5041" w:rsidP="0080752B">
            <w:pPr>
              <w:jc w:val="center"/>
              <w:rPr>
                <w:sz w:val="24"/>
                <w:lang w:val="en-US"/>
              </w:rPr>
            </w:pPr>
            <w:r w:rsidRPr="006A0935">
              <w:rPr>
                <w:rFonts w:ascii="Century" w:hAnsi="Century"/>
                <w:sz w:val="24"/>
                <w:lang w:val="uk-UA"/>
              </w:rPr>
              <w:t xml:space="preserve">Тел. (067) 512-26-52, </w:t>
            </w:r>
            <w:r w:rsidRPr="006A0935">
              <w:rPr>
                <w:rFonts w:ascii="Century" w:hAnsi="Century"/>
                <w:sz w:val="24"/>
                <w:lang w:val="en-US"/>
              </w:rPr>
              <w:t>e</w:t>
            </w:r>
            <w:r>
              <w:rPr>
                <w:rFonts w:ascii="Century" w:hAnsi="Century"/>
                <w:sz w:val="24"/>
                <w:lang w:val="uk-UA"/>
              </w:rPr>
              <w:t>-</w:t>
            </w:r>
            <w:r w:rsidRPr="006A0935">
              <w:rPr>
                <w:rFonts w:ascii="Century" w:hAnsi="Century"/>
                <w:sz w:val="24"/>
                <w:lang w:val="en-US"/>
              </w:rPr>
              <w:t xml:space="preserve">mail: </w:t>
            </w:r>
            <w:hyperlink r:id="rId12" w:history="1">
              <w:r w:rsidRPr="006A0935">
                <w:rPr>
                  <w:rStyle w:val="a4"/>
                  <w:rFonts w:ascii="Century" w:hAnsi="Century"/>
                  <w:sz w:val="24"/>
                  <w:lang w:val="en-US"/>
                </w:rPr>
                <w:t>alla_nikol@mail.ru</w:t>
              </w:r>
            </w:hyperlink>
          </w:p>
          <w:p w:rsidR="004D5041" w:rsidRDefault="004D5041" w:rsidP="0080752B">
            <w:pPr>
              <w:rPr>
                <w:i/>
                <w:sz w:val="20"/>
                <w:lang w:val="uk-UA" w:eastAsia="ru-RU"/>
              </w:rPr>
            </w:pPr>
          </w:p>
        </w:tc>
      </w:tr>
    </w:tbl>
    <w:p w:rsidR="004D5041" w:rsidRDefault="004D5041" w:rsidP="004D5041">
      <w:pPr>
        <w:rPr>
          <w:lang w:val="uk-UA"/>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4270"/>
      </w:tblGrid>
      <w:tr w:rsidR="004D5041" w:rsidRPr="00193A8A"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r w:rsidRPr="00FF48AE">
              <w:rPr>
                <w:rFonts w:ascii="Times New Roman" w:hAnsi="Times New Roman" w:cs="Times New Roman"/>
                <w:i/>
                <w:lang w:val="uk-UA"/>
              </w:rPr>
              <w:t xml:space="preserve">Вих. № </w:t>
            </w:r>
            <w:r>
              <w:rPr>
                <w:rFonts w:ascii="Times New Roman" w:hAnsi="Times New Roman" w:cs="Times New Roman"/>
                <w:i/>
                <w:lang w:val="uk-UA"/>
              </w:rPr>
              <w:t>6</w:t>
            </w:r>
            <w:r w:rsidRPr="00FF48AE">
              <w:rPr>
                <w:rFonts w:ascii="Times New Roman" w:hAnsi="Times New Roman" w:cs="Times New Roman"/>
                <w:i/>
                <w:lang w:val="uk-UA"/>
              </w:rPr>
              <w:t xml:space="preserve"> від</w:t>
            </w:r>
            <w:r>
              <w:rPr>
                <w:rFonts w:ascii="Times New Roman" w:hAnsi="Times New Roman" w:cs="Times New Roman"/>
                <w:i/>
                <w:lang w:val="uk-UA"/>
              </w:rPr>
              <w:t xml:space="preserve"> 20.07.</w:t>
            </w:r>
            <w:r w:rsidRPr="00FF48AE">
              <w:rPr>
                <w:rFonts w:ascii="Times New Roman" w:hAnsi="Times New Roman" w:cs="Times New Roman"/>
                <w:i/>
                <w:lang w:val="uk-UA"/>
              </w:rPr>
              <w:t>201</w:t>
            </w:r>
            <w:r>
              <w:rPr>
                <w:rFonts w:ascii="Times New Roman" w:hAnsi="Times New Roman" w:cs="Times New Roman"/>
                <w:i/>
                <w:lang w:val="uk-UA"/>
              </w:rPr>
              <w:t>6р.</w:t>
            </w:r>
          </w:p>
        </w:tc>
        <w:tc>
          <w:tcPr>
            <w:tcW w:w="4270" w:type="dxa"/>
          </w:tcPr>
          <w:p w:rsidR="004D5041" w:rsidRDefault="004D5041" w:rsidP="0080752B">
            <w:pP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Заступнику Миколаївського міського голови </w:t>
            </w:r>
          </w:p>
          <w:p w:rsidR="004D5041" w:rsidRPr="002F483F" w:rsidRDefault="004D5041" w:rsidP="0080752B">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lang w:val="uk-UA" w:eastAsia="uk-UA"/>
              </w:rPr>
              <w:t>Гайдаржи</w:t>
            </w:r>
            <w:proofErr w:type="spellEnd"/>
            <w:r>
              <w:rPr>
                <w:rFonts w:ascii="Times New Roman" w:eastAsia="Times New Roman" w:hAnsi="Times New Roman" w:cs="Times New Roman"/>
                <w:color w:val="000000"/>
                <w:lang w:val="uk-UA" w:eastAsia="uk-UA"/>
              </w:rPr>
              <w:t xml:space="preserve"> В. В. </w:t>
            </w:r>
          </w:p>
          <w:p w:rsidR="004D5041" w:rsidRDefault="004D5041" w:rsidP="0080752B">
            <w:pPr>
              <w:jc w:val="center"/>
              <w:rPr>
                <w:rFonts w:ascii="Times New Roman" w:hAnsi="Times New Roman" w:cs="Times New Roman"/>
                <w:lang w:val="uk-UA"/>
              </w:rPr>
            </w:pPr>
          </w:p>
        </w:tc>
      </w:tr>
      <w:tr w:rsidR="004D5041" w:rsidRPr="000E01D6"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p>
        </w:tc>
        <w:tc>
          <w:tcPr>
            <w:tcW w:w="4270" w:type="dxa"/>
          </w:tcPr>
          <w:p w:rsidR="004D5041" w:rsidRDefault="004D5041" w:rsidP="0080752B">
            <w:pPr>
              <w:jc w:val="right"/>
              <w:rPr>
                <w:sz w:val="24"/>
                <w:szCs w:val="24"/>
                <w:lang w:val="uk-UA"/>
              </w:rPr>
            </w:pPr>
          </w:p>
          <w:p w:rsidR="004D5041" w:rsidRPr="002A369E" w:rsidRDefault="004D5041" w:rsidP="0080752B">
            <w:pPr>
              <w:rPr>
                <w:sz w:val="24"/>
                <w:szCs w:val="24"/>
                <w:lang w:val="uk-UA"/>
              </w:rPr>
            </w:pPr>
          </w:p>
        </w:tc>
      </w:tr>
    </w:tbl>
    <w:p w:rsidR="004D5041" w:rsidRPr="00AD6B0C" w:rsidRDefault="004D5041" w:rsidP="004D5041">
      <w:pPr>
        <w:rPr>
          <w:lang w:val="uk-UA"/>
        </w:rPr>
      </w:pPr>
    </w:p>
    <w:p w:rsidR="004D5041" w:rsidRPr="00AD6B0C" w:rsidRDefault="004D5041" w:rsidP="004D5041">
      <w:pPr>
        <w:jc w:val="center"/>
        <w:rPr>
          <w:lang w:val="uk-UA"/>
        </w:rPr>
      </w:pPr>
      <w:r w:rsidRPr="00AD6B0C">
        <w:rPr>
          <w:lang w:val="uk-UA"/>
        </w:rPr>
        <w:t>Інформаційний запит</w:t>
      </w:r>
    </w:p>
    <w:p w:rsidR="004D5041" w:rsidRPr="00AD6B0C" w:rsidRDefault="004D5041" w:rsidP="004D5041">
      <w:pPr>
        <w:spacing w:after="0" w:line="360" w:lineRule="auto"/>
        <w:ind w:firstLine="567"/>
        <w:jc w:val="both"/>
        <w:rPr>
          <w:rFonts w:cs="Courier New"/>
          <w:lang w:val="uk-UA"/>
        </w:rPr>
      </w:pPr>
      <w:r w:rsidRPr="00AD6B0C">
        <w:rPr>
          <w:rFonts w:cs="Courier New"/>
          <w:lang w:val="uk-UA"/>
        </w:rPr>
        <w:t xml:space="preserve">Відповідно до закону України «Про доступ до публічно інформації» просимо Вас надати наступну інформацію: </w:t>
      </w:r>
    </w:p>
    <w:p w:rsidR="004D5041" w:rsidRDefault="004D5041" w:rsidP="004D5041">
      <w:pPr>
        <w:pStyle w:val="aa"/>
        <w:numPr>
          <w:ilvl w:val="0"/>
          <w:numId w:val="1"/>
        </w:numPr>
        <w:spacing w:after="0" w:line="360" w:lineRule="auto"/>
        <w:ind w:left="567" w:hanging="501"/>
        <w:jc w:val="both"/>
        <w:rPr>
          <w:lang w:val="uk-UA"/>
        </w:rPr>
      </w:pPr>
      <w:r>
        <w:rPr>
          <w:lang w:val="uk-UA"/>
        </w:rPr>
        <w:t>Загальну к</w:t>
      </w:r>
      <w:r w:rsidRPr="00AD6B0C">
        <w:rPr>
          <w:lang w:val="uk-UA"/>
        </w:rPr>
        <w:t xml:space="preserve">ількість </w:t>
      </w:r>
      <w:r>
        <w:rPr>
          <w:lang w:val="uk-UA"/>
        </w:rPr>
        <w:t xml:space="preserve">заяв  від суб’єктів господарювання  (окремо від фізичних осіб-підприємців та юридичних осіб)  про встановлення </w:t>
      </w:r>
      <w:r w:rsidRPr="00AD6B0C">
        <w:rPr>
          <w:lang w:val="uk-UA"/>
        </w:rPr>
        <w:t>договорів сервітуту земельних ділянок, з них кількість</w:t>
      </w:r>
      <w:r>
        <w:rPr>
          <w:lang w:val="uk-UA"/>
        </w:rPr>
        <w:t xml:space="preserve"> погоджених заступником міського та  кількість відмов.</w:t>
      </w:r>
    </w:p>
    <w:p w:rsidR="004D5041" w:rsidRDefault="004D5041" w:rsidP="004D5041">
      <w:pPr>
        <w:pStyle w:val="aa"/>
        <w:numPr>
          <w:ilvl w:val="0"/>
          <w:numId w:val="1"/>
        </w:numPr>
        <w:spacing w:after="0" w:line="360" w:lineRule="auto"/>
        <w:ind w:left="567" w:hanging="501"/>
        <w:jc w:val="both"/>
        <w:rPr>
          <w:lang w:val="uk-UA"/>
        </w:rPr>
      </w:pPr>
      <w:r>
        <w:rPr>
          <w:lang w:val="uk-UA"/>
        </w:rPr>
        <w:t>Загальну к</w:t>
      </w:r>
      <w:r w:rsidRPr="00AD6B0C">
        <w:rPr>
          <w:lang w:val="uk-UA"/>
        </w:rPr>
        <w:t xml:space="preserve">ількість </w:t>
      </w:r>
      <w:r>
        <w:rPr>
          <w:lang w:val="uk-UA"/>
        </w:rPr>
        <w:t xml:space="preserve">заяв від суб’єктів господарювання (окремо від фізичних осіб-підприємців та юридичних осіб) про надання в оренду </w:t>
      </w:r>
      <w:r w:rsidRPr="00AD6B0C">
        <w:rPr>
          <w:lang w:val="uk-UA"/>
        </w:rPr>
        <w:t>земельних ділянок, з них кількість</w:t>
      </w:r>
      <w:r>
        <w:rPr>
          <w:lang w:val="uk-UA"/>
        </w:rPr>
        <w:t xml:space="preserve"> погоджених та кількість відмов.</w:t>
      </w:r>
    </w:p>
    <w:p w:rsidR="004D5041" w:rsidRPr="00E64C3C" w:rsidRDefault="004D5041" w:rsidP="004D5041">
      <w:pPr>
        <w:spacing w:after="0" w:line="360" w:lineRule="auto"/>
        <w:ind w:left="66"/>
        <w:jc w:val="both"/>
        <w:rPr>
          <w:lang w:val="uk-UA"/>
        </w:rPr>
      </w:pPr>
    </w:p>
    <w:p w:rsidR="004D5041" w:rsidRDefault="004D5041" w:rsidP="004D5041">
      <w:pPr>
        <w:pStyle w:val="aa"/>
        <w:spacing w:after="0" w:line="360" w:lineRule="auto"/>
        <w:ind w:left="567" w:hanging="501"/>
        <w:jc w:val="both"/>
        <w:rPr>
          <w:lang w:val="uk-UA"/>
        </w:rPr>
      </w:pPr>
      <w:r w:rsidRPr="00AD6B0C">
        <w:rPr>
          <w:lang w:val="uk-UA"/>
        </w:rPr>
        <w:t xml:space="preserve"> Інформацію просимо надати в розрізі районів міста</w:t>
      </w:r>
      <w:r>
        <w:rPr>
          <w:lang w:val="uk-UA"/>
        </w:rPr>
        <w:t>.</w:t>
      </w:r>
    </w:p>
    <w:p w:rsidR="004D5041" w:rsidRPr="00AD6B0C" w:rsidRDefault="004D5041" w:rsidP="004D5041">
      <w:pPr>
        <w:pStyle w:val="aa"/>
        <w:spacing w:after="0" w:line="360" w:lineRule="auto"/>
        <w:ind w:left="927"/>
        <w:jc w:val="both"/>
        <w:rPr>
          <w:lang w:val="uk-UA"/>
        </w:rPr>
      </w:pPr>
    </w:p>
    <w:p w:rsidR="004D5041" w:rsidRDefault="004D5041" w:rsidP="004D5041">
      <w:pPr>
        <w:spacing w:after="0" w:line="360" w:lineRule="auto"/>
        <w:ind w:firstLine="567"/>
        <w:jc w:val="both"/>
        <w:rPr>
          <w:rFonts w:cs="Courier New"/>
          <w:lang w:val="uk-UA"/>
        </w:rPr>
      </w:pPr>
      <w:r w:rsidRPr="00AD6B0C">
        <w:rPr>
          <w:rFonts w:cs="Courier New"/>
          <w:lang w:val="uk-UA"/>
        </w:rPr>
        <w:t xml:space="preserve">Відповідь просимо надіслати за адресою: </w:t>
      </w:r>
      <w:r>
        <w:rPr>
          <w:rFonts w:cs="Courier New"/>
          <w:lang w:val="uk-UA"/>
        </w:rPr>
        <w:t xml:space="preserve">54003 </w:t>
      </w:r>
      <w:r w:rsidRPr="00AD6B0C">
        <w:rPr>
          <w:rFonts w:cs="Courier New"/>
          <w:lang w:val="uk-UA"/>
        </w:rPr>
        <w:t>вул.. Московська, 69, офіс 18.</w:t>
      </w:r>
      <w:r>
        <w:rPr>
          <w:rFonts w:cs="Courier New"/>
          <w:lang w:val="uk-UA"/>
        </w:rPr>
        <w:t xml:space="preserve"> та на електронну адресу:</w:t>
      </w:r>
      <w:r w:rsidRPr="00AD6B0C">
        <w:rPr>
          <w:rFonts w:cs="Courier New"/>
        </w:rPr>
        <w:t xml:space="preserve"> </w:t>
      </w:r>
      <w:hyperlink r:id="rId13" w:history="1">
        <w:r w:rsidRPr="00C100B1">
          <w:rPr>
            <w:rStyle w:val="a4"/>
            <w:rFonts w:cs="Courier New"/>
            <w:lang w:val="en-US"/>
          </w:rPr>
          <w:t>alla</w:t>
        </w:r>
        <w:r w:rsidRPr="00C100B1">
          <w:rPr>
            <w:rStyle w:val="a4"/>
            <w:rFonts w:cs="Courier New"/>
          </w:rPr>
          <w:t>_</w:t>
        </w:r>
        <w:r w:rsidRPr="00C100B1">
          <w:rPr>
            <w:rStyle w:val="a4"/>
            <w:rFonts w:cs="Courier New"/>
            <w:lang w:val="en-US"/>
          </w:rPr>
          <w:t>nikol</w:t>
        </w:r>
        <w:r w:rsidRPr="00C100B1">
          <w:rPr>
            <w:rStyle w:val="a4"/>
            <w:rFonts w:cs="Courier New"/>
          </w:rPr>
          <w:t>@</w:t>
        </w:r>
        <w:r w:rsidRPr="00C100B1">
          <w:rPr>
            <w:rStyle w:val="a4"/>
            <w:rFonts w:cs="Courier New"/>
            <w:lang w:val="en-US"/>
          </w:rPr>
          <w:t>mail</w:t>
        </w:r>
        <w:r w:rsidRPr="00C100B1">
          <w:rPr>
            <w:rStyle w:val="a4"/>
            <w:rFonts w:cs="Courier New"/>
          </w:rPr>
          <w:t>.</w:t>
        </w:r>
        <w:r w:rsidRPr="00C100B1">
          <w:rPr>
            <w:rStyle w:val="a4"/>
            <w:rFonts w:cs="Courier New"/>
            <w:lang w:val="en-US"/>
          </w:rPr>
          <w:t>ru</w:t>
        </w:r>
      </w:hyperlink>
      <w:r w:rsidRPr="00AD6B0C">
        <w:rPr>
          <w:rFonts w:cs="Courier New"/>
        </w:rPr>
        <w:t xml:space="preserve"> </w:t>
      </w:r>
      <w:r>
        <w:rPr>
          <w:rFonts w:cs="Courier New"/>
          <w:lang w:val="uk-UA"/>
        </w:rPr>
        <w:t>у</w:t>
      </w:r>
      <w:r w:rsidRPr="00AD6B0C">
        <w:rPr>
          <w:rFonts w:cs="Courier New"/>
          <w:lang w:val="uk-UA"/>
        </w:rPr>
        <w:t xml:space="preserve"> строк, передбачений законом України «Про доступ до публічної інформації.  </w:t>
      </w:r>
    </w:p>
    <w:p w:rsidR="004D5041" w:rsidRDefault="004D5041" w:rsidP="004D5041">
      <w:pPr>
        <w:spacing w:after="0" w:line="360" w:lineRule="auto"/>
        <w:ind w:firstLine="567"/>
        <w:jc w:val="both"/>
        <w:rPr>
          <w:rFonts w:cs="Courier New"/>
          <w:lang w:val="uk-UA"/>
        </w:rPr>
      </w:pPr>
    </w:p>
    <w:p w:rsidR="004D5041" w:rsidRDefault="004D5041" w:rsidP="004D5041">
      <w:pPr>
        <w:spacing w:after="0" w:line="360" w:lineRule="auto"/>
        <w:ind w:firstLine="567"/>
        <w:jc w:val="both"/>
        <w:rPr>
          <w:rFonts w:cs="Courier New"/>
          <w:lang w:val="uk-UA"/>
        </w:rPr>
      </w:pPr>
    </w:p>
    <w:p w:rsidR="004D5041" w:rsidRPr="00AD6B0C" w:rsidRDefault="004D5041" w:rsidP="004D5041">
      <w:pPr>
        <w:spacing w:after="0" w:line="360" w:lineRule="auto"/>
        <w:ind w:firstLine="567"/>
        <w:jc w:val="both"/>
        <w:rPr>
          <w:rFonts w:cs="Courier New"/>
          <w:lang w:val="uk-UA"/>
        </w:rPr>
      </w:pPr>
      <w:r>
        <w:rPr>
          <w:rFonts w:cs="Courier New"/>
          <w:lang w:val="uk-UA"/>
        </w:rPr>
        <w:t xml:space="preserve">Голова асоціації  ____________________ А.М. </w:t>
      </w:r>
      <w:proofErr w:type="spellStart"/>
      <w:r>
        <w:rPr>
          <w:rFonts w:cs="Courier New"/>
          <w:lang w:val="uk-UA"/>
        </w:rPr>
        <w:t>Дзицюк</w:t>
      </w:r>
      <w:proofErr w:type="spellEnd"/>
    </w:p>
    <w:p w:rsidR="004D5041" w:rsidRDefault="004D5041" w:rsidP="004D5041">
      <w:pPr>
        <w:pStyle w:val="aa"/>
        <w:spacing w:after="0" w:line="360" w:lineRule="auto"/>
        <w:ind w:left="927"/>
        <w:jc w:val="both"/>
        <w:rPr>
          <w:lang w:val="uk-UA"/>
        </w:rPr>
      </w:pPr>
    </w:p>
    <w:p w:rsidR="004D5041" w:rsidRPr="00AD6B0C" w:rsidRDefault="004D5041" w:rsidP="004D5041">
      <w:pPr>
        <w:pStyle w:val="aa"/>
        <w:spacing w:after="0" w:line="360" w:lineRule="auto"/>
        <w:ind w:left="927"/>
        <w:jc w:val="both"/>
        <w:rPr>
          <w:lang w:val="uk-UA"/>
        </w:rPr>
      </w:pPr>
      <w:r>
        <w:rPr>
          <w:lang w:val="uk-UA"/>
        </w:rPr>
        <w:t xml:space="preserve">   </w:t>
      </w:r>
    </w:p>
    <w:p w:rsidR="004D5041" w:rsidRDefault="004D5041" w:rsidP="004D5041">
      <w:pPr>
        <w:jc w:val="both"/>
        <w:rPr>
          <w:lang w:val="uk-UA"/>
        </w:rPr>
      </w:pPr>
    </w:p>
    <w:p w:rsidR="004D5041" w:rsidRDefault="004D5041" w:rsidP="004D5041">
      <w:pPr>
        <w:jc w:val="both"/>
        <w:rPr>
          <w:lang w:val="uk-UA"/>
        </w:rPr>
      </w:pPr>
    </w:p>
    <w:p w:rsidR="004D5041" w:rsidRDefault="004D5041" w:rsidP="004D5041">
      <w:pPr>
        <w:jc w:val="both"/>
        <w:rPr>
          <w:lang w:val="uk-UA"/>
        </w:rPr>
      </w:pPr>
    </w:p>
    <w:p w:rsidR="004D5041" w:rsidRDefault="004D5041" w:rsidP="004D5041">
      <w:pPr>
        <w:jc w:val="both"/>
        <w:rPr>
          <w:lang w:val="uk-UA"/>
        </w:rPr>
      </w:pPr>
    </w:p>
    <w:tbl>
      <w:tblPr>
        <w:tblStyle w:val="ab"/>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8"/>
        <w:gridCol w:w="8409"/>
      </w:tblGrid>
      <w:tr w:rsidR="004D5041" w:rsidRPr="000440E2" w:rsidTr="0080752B">
        <w:tc>
          <w:tcPr>
            <w:tcW w:w="2648" w:type="dxa"/>
          </w:tcPr>
          <w:p w:rsidR="004D5041" w:rsidRDefault="004D5041" w:rsidP="0080752B">
            <w:pPr>
              <w:ind w:firstLine="284"/>
              <w:rPr>
                <w:i/>
                <w:sz w:val="20"/>
                <w:lang w:val="uk-UA" w:eastAsia="ru-RU"/>
              </w:rPr>
            </w:pPr>
            <w:r>
              <w:rPr>
                <w:noProof/>
                <w:lang w:eastAsia="ru-RU"/>
              </w:rPr>
              <w:drawing>
                <wp:inline distT="0" distB="0" distL="0" distR="0">
                  <wp:extent cx="1438275" cy="1323975"/>
                  <wp:effectExtent l="19050" t="0" r="9525" b="0"/>
                  <wp:docPr id="8" name="Рисунок 4" descr="https://encrypted-tbn3.gstatic.com/images?q=tbn:ANd9GcTJuc_IKPvrwh8L0TulDkBEurPOznVbJk6WJaTbCA8gxh3KiiG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Juc_IKPvrwh8L0TulDkBEurPOznVbJk6WJaTbCA8gxh3KiiGBBA"/>
                          <pic:cNvPicPr>
                            <a:picLocks noChangeAspect="1" noChangeArrowheads="1"/>
                          </pic:cNvPicPr>
                        </pic:nvPicPr>
                        <pic:blipFill>
                          <a:blip r:embed="rId7" cstate="print"/>
                          <a:srcRect/>
                          <a:stretch>
                            <a:fillRect/>
                          </a:stretch>
                        </pic:blipFill>
                        <pic:spPr bwMode="auto">
                          <a:xfrm>
                            <a:off x="0" y="0"/>
                            <a:ext cx="1438275" cy="1323975"/>
                          </a:xfrm>
                          <a:prstGeom prst="rect">
                            <a:avLst/>
                          </a:prstGeom>
                          <a:noFill/>
                          <a:ln w="9525">
                            <a:noFill/>
                            <a:miter lim="800000"/>
                            <a:headEnd/>
                            <a:tailEnd/>
                          </a:ln>
                        </pic:spPr>
                      </pic:pic>
                    </a:graphicData>
                  </a:graphic>
                </wp:inline>
              </w:drawing>
            </w:r>
          </w:p>
        </w:tc>
        <w:tc>
          <w:tcPr>
            <w:tcW w:w="8409" w:type="dxa"/>
          </w:tcPr>
          <w:p w:rsidR="004D5041" w:rsidRPr="006A0935" w:rsidRDefault="00006C41" w:rsidP="0080752B">
            <w:pPr>
              <w:jc w:val="center"/>
              <w:rPr>
                <w:rFonts w:ascii="Century" w:hAnsi="Century"/>
                <w:sz w:val="24"/>
                <w:lang w:val="uk-UA"/>
              </w:rPr>
            </w:pPr>
            <w:r w:rsidRPr="00006C41">
              <w:rPr>
                <w:color w:val="365F91" w:themeColor="accent1" w:themeShade="BF"/>
                <w:sz w:val="40"/>
                <w:szCs w:val="40"/>
                <w:lang w:eastAsia="ru-RU"/>
              </w:rPr>
              <w:pict>
                <v:shape id="_x0000_i1028" type="#_x0000_t136" style="width:384.9pt;height:53.3pt" fillcolor="#369" stroked="f">
                  <v:shadow on="t" color="#b2b2b2" opacity="52429f" offset="3pt"/>
                  <v:textpath style="font-family:&quot;Times New Roman&quot;;v-text-kern:t" trim="t" fitpath="t" string="ГРОМАДСЬКА ОРГАНІЗАЦІЯ &#10;&quot;АСОЦІАЦІЯ ЮРИСТІВ «ПРАВОЗАХИСТ»&#10;"/>
                </v:shape>
              </w:pict>
            </w:r>
            <w:r w:rsidR="004D5041" w:rsidRPr="006A0935">
              <w:rPr>
                <w:rFonts w:ascii="Century" w:hAnsi="Century"/>
                <w:sz w:val="24"/>
                <w:lang w:val="uk-UA"/>
              </w:rPr>
              <w:t>Код ЄДРПОУ 39144466</w:t>
            </w:r>
          </w:p>
          <w:p w:rsidR="004D5041" w:rsidRPr="006A0935" w:rsidRDefault="004D5041" w:rsidP="0080752B">
            <w:pPr>
              <w:jc w:val="center"/>
              <w:rPr>
                <w:rFonts w:ascii="Century" w:hAnsi="Century"/>
                <w:sz w:val="24"/>
                <w:lang w:val="uk-UA"/>
              </w:rPr>
            </w:pPr>
            <w:r w:rsidRPr="006A0935">
              <w:rPr>
                <w:rFonts w:ascii="Century" w:hAnsi="Century"/>
                <w:sz w:val="24"/>
                <w:lang w:val="uk-UA"/>
              </w:rPr>
              <w:t>М. Миколаїв Велика Морська, 45</w:t>
            </w:r>
          </w:p>
          <w:p w:rsidR="004D5041" w:rsidRPr="006A0935" w:rsidRDefault="004D5041" w:rsidP="0080752B">
            <w:pPr>
              <w:jc w:val="center"/>
              <w:rPr>
                <w:sz w:val="24"/>
                <w:lang w:val="en-US"/>
              </w:rPr>
            </w:pPr>
            <w:r w:rsidRPr="006A0935">
              <w:rPr>
                <w:rFonts w:ascii="Century" w:hAnsi="Century"/>
                <w:sz w:val="24"/>
                <w:lang w:val="uk-UA"/>
              </w:rPr>
              <w:t xml:space="preserve">Тел. (067) 512-26-52, </w:t>
            </w:r>
            <w:r w:rsidRPr="006A0935">
              <w:rPr>
                <w:rFonts w:ascii="Century" w:hAnsi="Century"/>
                <w:sz w:val="24"/>
                <w:lang w:val="en-US"/>
              </w:rPr>
              <w:t>e</w:t>
            </w:r>
            <w:r>
              <w:rPr>
                <w:rFonts w:ascii="Century" w:hAnsi="Century"/>
                <w:sz w:val="24"/>
                <w:lang w:val="uk-UA"/>
              </w:rPr>
              <w:t>-</w:t>
            </w:r>
            <w:r w:rsidRPr="006A0935">
              <w:rPr>
                <w:rFonts w:ascii="Century" w:hAnsi="Century"/>
                <w:sz w:val="24"/>
                <w:lang w:val="en-US"/>
              </w:rPr>
              <w:t xml:space="preserve">mail: </w:t>
            </w:r>
            <w:hyperlink r:id="rId14" w:history="1">
              <w:r w:rsidRPr="006A0935">
                <w:rPr>
                  <w:rStyle w:val="a4"/>
                  <w:rFonts w:ascii="Century" w:hAnsi="Century"/>
                  <w:sz w:val="24"/>
                  <w:lang w:val="en-US"/>
                </w:rPr>
                <w:t>alla_nikol@mail.ru</w:t>
              </w:r>
            </w:hyperlink>
          </w:p>
          <w:p w:rsidR="004D5041" w:rsidRDefault="004D5041" w:rsidP="0080752B">
            <w:pPr>
              <w:rPr>
                <w:i/>
                <w:sz w:val="20"/>
                <w:lang w:val="uk-UA" w:eastAsia="ru-RU"/>
              </w:rPr>
            </w:pPr>
          </w:p>
        </w:tc>
      </w:tr>
    </w:tbl>
    <w:p w:rsidR="004D5041" w:rsidRDefault="004D5041" w:rsidP="004D5041">
      <w:pPr>
        <w:rPr>
          <w:lang w:val="uk-UA"/>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4270"/>
      </w:tblGrid>
      <w:tr w:rsidR="004D5041" w:rsidRPr="00193A8A"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r w:rsidRPr="00FF48AE">
              <w:rPr>
                <w:rFonts w:ascii="Times New Roman" w:hAnsi="Times New Roman" w:cs="Times New Roman"/>
                <w:i/>
                <w:lang w:val="uk-UA"/>
              </w:rPr>
              <w:t xml:space="preserve">Вих. № </w:t>
            </w:r>
            <w:r>
              <w:rPr>
                <w:rFonts w:ascii="Times New Roman" w:hAnsi="Times New Roman" w:cs="Times New Roman"/>
                <w:i/>
                <w:lang w:val="uk-UA"/>
              </w:rPr>
              <w:t>7</w:t>
            </w:r>
            <w:r w:rsidRPr="00FF48AE">
              <w:rPr>
                <w:rFonts w:ascii="Times New Roman" w:hAnsi="Times New Roman" w:cs="Times New Roman"/>
                <w:i/>
                <w:lang w:val="uk-UA"/>
              </w:rPr>
              <w:t xml:space="preserve"> від</w:t>
            </w:r>
            <w:r>
              <w:rPr>
                <w:rFonts w:ascii="Times New Roman" w:hAnsi="Times New Roman" w:cs="Times New Roman"/>
                <w:i/>
                <w:lang w:val="uk-UA"/>
              </w:rPr>
              <w:t xml:space="preserve"> 20.07.</w:t>
            </w:r>
            <w:r w:rsidRPr="00FF48AE">
              <w:rPr>
                <w:rFonts w:ascii="Times New Roman" w:hAnsi="Times New Roman" w:cs="Times New Roman"/>
                <w:i/>
                <w:lang w:val="uk-UA"/>
              </w:rPr>
              <w:t>201</w:t>
            </w:r>
            <w:r>
              <w:rPr>
                <w:rFonts w:ascii="Times New Roman" w:hAnsi="Times New Roman" w:cs="Times New Roman"/>
                <w:i/>
                <w:lang w:val="uk-UA"/>
              </w:rPr>
              <w:t>6р.</w:t>
            </w:r>
          </w:p>
        </w:tc>
        <w:tc>
          <w:tcPr>
            <w:tcW w:w="4270" w:type="dxa"/>
          </w:tcPr>
          <w:p w:rsidR="004D5041" w:rsidRPr="002F483F" w:rsidRDefault="004D5041" w:rsidP="0080752B">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uk-UA"/>
              </w:rPr>
              <w:t xml:space="preserve">              Миколаївська міська рада</w:t>
            </w:r>
          </w:p>
          <w:p w:rsidR="004D5041" w:rsidRDefault="004D5041" w:rsidP="0080752B">
            <w:pPr>
              <w:jc w:val="center"/>
              <w:rPr>
                <w:rFonts w:ascii="Times New Roman" w:hAnsi="Times New Roman" w:cs="Times New Roman"/>
                <w:lang w:val="uk-UA"/>
              </w:rPr>
            </w:pPr>
          </w:p>
        </w:tc>
      </w:tr>
      <w:tr w:rsidR="004D5041" w:rsidRPr="000E01D6" w:rsidTr="0080752B">
        <w:tc>
          <w:tcPr>
            <w:tcW w:w="5619" w:type="dxa"/>
          </w:tcPr>
          <w:p w:rsidR="004D5041" w:rsidRPr="00FF48AE" w:rsidRDefault="004D5041" w:rsidP="0080752B">
            <w:pPr>
              <w:tabs>
                <w:tab w:val="left" w:pos="5880"/>
              </w:tabs>
              <w:jc w:val="both"/>
              <w:rPr>
                <w:rFonts w:ascii="Times New Roman" w:hAnsi="Times New Roman" w:cs="Times New Roman"/>
                <w:i/>
                <w:lang w:val="uk-UA"/>
              </w:rPr>
            </w:pPr>
          </w:p>
        </w:tc>
        <w:tc>
          <w:tcPr>
            <w:tcW w:w="4270" w:type="dxa"/>
          </w:tcPr>
          <w:p w:rsidR="004D5041" w:rsidRDefault="004D5041" w:rsidP="0080752B">
            <w:pPr>
              <w:jc w:val="right"/>
              <w:rPr>
                <w:sz w:val="24"/>
                <w:szCs w:val="24"/>
                <w:lang w:val="uk-UA"/>
              </w:rPr>
            </w:pPr>
          </w:p>
          <w:p w:rsidR="004D5041" w:rsidRPr="002A369E" w:rsidRDefault="004D5041" w:rsidP="0080752B">
            <w:pPr>
              <w:rPr>
                <w:sz w:val="24"/>
                <w:szCs w:val="24"/>
                <w:lang w:val="uk-UA"/>
              </w:rPr>
            </w:pPr>
          </w:p>
        </w:tc>
      </w:tr>
    </w:tbl>
    <w:p w:rsidR="004D5041" w:rsidRPr="00BC302E" w:rsidRDefault="004D5041" w:rsidP="004D5041">
      <w:pPr>
        <w:rPr>
          <w:sz w:val="24"/>
          <w:szCs w:val="24"/>
          <w:lang w:val="uk-UA"/>
        </w:rPr>
      </w:pPr>
    </w:p>
    <w:p w:rsidR="004D5041" w:rsidRPr="00BC302E" w:rsidRDefault="004D5041" w:rsidP="004D5041">
      <w:pPr>
        <w:jc w:val="center"/>
        <w:rPr>
          <w:sz w:val="24"/>
          <w:szCs w:val="24"/>
          <w:lang w:val="uk-UA"/>
        </w:rPr>
      </w:pPr>
      <w:r w:rsidRPr="00BC302E">
        <w:rPr>
          <w:sz w:val="24"/>
          <w:szCs w:val="24"/>
          <w:lang w:val="uk-UA"/>
        </w:rPr>
        <w:t>Інформаційний запит</w:t>
      </w:r>
    </w:p>
    <w:p w:rsidR="004D5041" w:rsidRDefault="004D5041" w:rsidP="004D5041">
      <w:pPr>
        <w:spacing w:after="0" w:line="240" w:lineRule="auto"/>
        <w:ind w:firstLine="567"/>
        <w:jc w:val="both"/>
        <w:rPr>
          <w:rFonts w:cs="Courier New"/>
          <w:sz w:val="24"/>
          <w:szCs w:val="24"/>
          <w:lang w:val="uk-UA"/>
        </w:rPr>
      </w:pPr>
      <w:r w:rsidRPr="00BC302E">
        <w:rPr>
          <w:rFonts w:cs="Courier New"/>
          <w:sz w:val="24"/>
          <w:szCs w:val="24"/>
          <w:lang w:val="uk-UA"/>
        </w:rPr>
        <w:t xml:space="preserve">Відповідно до закону України «Про доступ до публічно інформації» просимо Вас надати наступну інформацію: </w:t>
      </w:r>
    </w:p>
    <w:p w:rsidR="004D5041" w:rsidRPr="00BC302E" w:rsidRDefault="004D5041" w:rsidP="004D5041">
      <w:pPr>
        <w:spacing w:after="0" w:line="240" w:lineRule="auto"/>
        <w:ind w:firstLine="567"/>
        <w:jc w:val="both"/>
        <w:rPr>
          <w:rFonts w:cs="Courier New"/>
          <w:sz w:val="24"/>
          <w:szCs w:val="24"/>
          <w:lang w:val="uk-UA"/>
        </w:rPr>
      </w:pPr>
    </w:p>
    <w:p w:rsidR="004D5041" w:rsidRPr="00BC302E" w:rsidRDefault="004D5041" w:rsidP="004D5041">
      <w:pPr>
        <w:pStyle w:val="a3"/>
        <w:spacing w:before="0" w:beforeAutospacing="0" w:after="0" w:afterAutospacing="0"/>
        <w:ind w:right="300"/>
        <w:jc w:val="both"/>
        <w:rPr>
          <w:rFonts w:asciiTheme="minorHAnsi" w:hAnsiTheme="minorHAnsi"/>
          <w:i/>
          <w:lang w:val="uk-UA"/>
        </w:rPr>
      </w:pPr>
      <w:r w:rsidRPr="00BC302E">
        <w:rPr>
          <w:rFonts w:asciiTheme="minorHAnsi" w:hAnsiTheme="minorHAnsi"/>
          <w:b/>
          <w:lang w:val="uk-UA"/>
        </w:rPr>
        <w:t xml:space="preserve">Чи були затверджені та оприлюднені </w:t>
      </w:r>
      <w:r w:rsidRPr="00BC302E">
        <w:rPr>
          <w:rFonts w:asciiTheme="minorHAnsi" w:hAnsiTheme="minorHAnsi"/>
          <w:b/>
          <w:sz w:val="20"/>
          <w:szCs w:val="20"/>
          <w:lang w:val="uk-UA"/>
        </w:rPr>
        <w:t>(вказати дату і ЗМІ, яким опубліковано додатки)</w:t>
      </w:r>
      <w:r w:rsidRPr="00BC302E">
        <w:rPr>
          <w:rFonts w:asciiTheme="minorHAnsi" w:hAnsiTheme="minorHAnsi"/>
          <w:b/>
          <w:lang w:val="uk-UA"/>
        </w:rPr>
        <w:t xml:space="preserve">  наступні додатки до рішення № 3/40 від 2011-01-27</w:t>
      </w:r>
      <w:r w:rsidRPr="00BC302E">
        <w:rPr>
          <w:rStyle w:val="a5"/>
          <w:rFonts w:asciiTheme="minorHAnsi" w:hAnsiTheme="minorHAnsi"/>
          <w:lang w:val="uk-UA"/>
        </w:rPr>
        <w:t xml:space="preserve"> </w:t>
      </w:r>
      <w:r w:rsidRPr="00BC302E">
        <w:rPr>
          <w:rStyle w:val="a5"/>
          <w:rFonts w:asciiTheme="minorHAnsi" w:hAnsiTheme="minorHAnsi"/>
          <w:i/>
          <w:lang w:val="uk-UA"/>
        </w:rPr>
        <w:t>«Про затвердження нормативної грошової оцінки земель міста Миколаєва»:</w:t>
      </w:r>
    </w:p>
    <w:p w:rsidR="004D5041" w:rsidRPr="00BC302E" w:rsidRDefault="004D5041" w:rsidP="004D5041">
      <w:pPr>
        <w:spacing w:after="0" w:line="240" w:lineRule="auto"/>
        <w:jc w:val="both"/>
        <w:rPr>
          <w:sz w:val="24"/>
          <w:szCs w:val="24"/>
          <w:lang w:val="uk-UA"/>
        </w:rPr>
      </w:pPr>
      <w:proofErr w:type="spellStart"/>
      <w:r w:rsidRPr="00BC302E">
        <w:rPr>
          <w:sz w:val="24"/>
          <w:szCs w:val="24"/>
          <w:lang w:val="uk-UA"/>
        </w:rPr>
        <w:t>-схема</w:t>
      </w:r>
      <w:proofErr w:type="spellEnd"/>
      <w:r w:rsidRPr="00BC302E">
        <w:rPr>
          <w:sz w:val="24"/>
          <w:szCs w:val="24"/>
          <w:lang w:val="uk-UA"/>
        </w:rPr>
        <w:t xml:space="preserve"> економіко-планувального зонування;</w:t>
      </w:r>
    </w:p>
    <w:p w:rsidR="004D5041" w:rsidRPr="00BC302E" w:rsidRDefault="004D5041" w:rsidP="004D5041">
      <w:pPr>
        <w:spacing w:after="0" w:line="240" w:lineRule="auto"/>
        <w:jc w:val="both"/>
        <w:rPr>
          <w:sz w:val="24"/>
          <w:szCs w:val="24"/>
          <w:lang w:val="uk-UA"/>
        </w:rPr>
      </w:pPr>
      <w:proofErr w:type="spellStart"/>
      <w:r w:rsidRPr="00BC302E">
        <w:rPr>
          <w:sz w:val="24"/>
          <w:szCs w:val="24"/>
          <w:lang w:val="uk-UA"/>
        </w:rPr>
        <w:t>-схем</w:t>
      </w:r>
      <w:r>
        <w:rPr>
          <w:sz w:val="24"/>
          <w:szCs w:val="24"/>
          <w:lang w:val="uk-UA"/>
        </w:rPr>
        <w:t>а</w:t>
      </w:r>
      <w:proofErr w:type="spellEnd"/>
      <w:r w:rsidRPr="00BC302E">
        <w:rPr>
          <w:sz w:val="24"/>
          <w:szCs w:val="24"/>
          <w:lang w:val="uk-UA"/>
        </w:rPr>
        <w:t xml:space="preserve"> інженерно-геологічних та інженерно-інфраструктурн</w:t>
      </w:r>
      <w:r>
        <w:rPr>
          <w:sz w:val="24"/>
          <w:szCs w:val="24"/>
          <w:lang w:val="uk-UA"/>
        </w:rPr>
        <w:t>их локальних факторів</w:t>
      </w:r>
      <w:r w:rsidRPr="00BC302E">
        <w:rPr>
          <w:sz w:val="24"/>
          <w:szCs w:val="24"/>
          <w:lang w:val="uk-UA"/>
        </w:rPr>
        <w:t>;</w:t>
      </w:r>
    </w:p>
    <w:p w:rsidR="004D5041" w:rsidRDefault="004D5041" w:rsidP="004D5041">
      <w:pPr>
        <w:spacing w:after="0" w:line="240" w:lineRule="auto"/>
        <w:jc w:val="both"/>
        <w:rPr>
          <w:sz w:val="24"/>
          <w:szCs w:val="24"/>
          <w:lang w:val="uk-UA"/>
        </w:rPr>
      </w:pPr>
      <w:proofErr w:type="spellStart"/>
      <w:r w:rsidRPr="00BC302E">
        <w:rPr>
          <w:sz w:val="24"/>
          <w:szCs w:val="24"/>
          <w:lang w:val="uk-UA"/>
        </w:rPr>
        <w:t>-схем</w:t>
      </w:r>
      <w:r>
        <w:rPr>
          <w:sz w:val="24"/>
          <w:szCs w:val="24"/>
          <w:lang w:val="uk-UA"/>
        </w:rPr>
        <w:t>а</w:t>
      </w:r>
      <w:proofErr w:type="spellEnd"/>
      <w:r w:rsidRPr="00BC302E">
        <w:rPr>
          <w:sz w:val="24"/>
          <w:szCs w:val="24"/>
          <w:lang w:val="uk-UA"/>
        </w:rPr>
        <w:t xml:space="preserve"> функціонально-планувальних, історико-культурних та природно-ландшафтни</w:t>
      </w:r>
      <w:r>
        <w:rPr>
          <w:sz w:val="24"/>
          <w:szCs w:val="24"/>
          <w:lang w:val="uk-UA"/>
        </w:rPr>
        <w:t>х локальних факторів.</w:t>
      </w:r>
    </w:p>
    <w:p w:rsidR="004D5041" w:rsidRPr="00BC302E" w:rsidRDefault="004D5041" w:rsidP="004D5041">
      <w:pPr>
        <w:spacing w:after="0" w:line="240" w:lineRule="auto"/>
        <w:jc w:val="both"/>
        <w:rPr>
          <w:sz w:val="24"/>
          <w:szCs w:val="24"/>
          <w:lang w:val="uk-UA"/>
        </w:rPr>
      </w:pPr>
    </w:p>
    <w:p w:rsidR="004D5041" w:rsidRPr="00BC302E" w:rsidRDefault="004D5041" w:rsidP="004D5041">
      <w:pPr>
        <w:spacing w:after="0" w:line="240" w:lineRule="auto"/>
        <w:ind w:firstLine="567"/>
        <w:jc w:val="both"/>
        <w:rPr>
          <w:rFonts w:cs="Courier New"/>
          <w:sz w:val="24"/>
          <w:szCs w:val="24"/>
          <w:lang w:val="uk-UA"/>
        </w:rPr>
      </w:pPr>
      <w:r w:rsidRPr="00BC302E">
        <w:rPr>
          <w:rFonts w:cs="Courier New"/>
          <w:sz w:val="24"/>
          <w:szCs w:val="24"/>
          <w:lang w:val="uk-UA"/>
        </w:rPr>
        <w:t>Відповідь просимо надіслати за адресою: 54003 вул.. Московська, 69, офіс 18. та на електронну адресу:</w:t>
      </w:r>
      <w:r w:rsidRPr="00BC302E">
        <w:rPr>
          <w:rFonts w:cs="Courier New"/>
          <w:sz w:val="24"/>
          <w:szCs w:val="24"/>
        </w:rPr>
        <w:t xml:space="preserve"> </w:t>
      </w:r>
      <w:hyperlink r:id="rId15" w:history="1">
        <w:r w:rsidRPr="00BC302E">
          <w:rPr>
            <w:rStyle w:val="a4"/>
            <w:rFonts w:cs="Courier New"/>
            <w:sz w:val="24"/>
            <w:szCs w:val="24"/>
            <w:lang w:val="en-US"/>
          </w:rPr>
          <w:t>alla</w:t>
        </w:r>
        <w:r w:rsidRPr="00BC302E">
          <w:rPr>
            <w:rStyle w:val="a4"/>
            <w:rFonts w:cs="Courier New"/>
            <w:sz w:val="24"/>
            <w:szCs w:val="24"/>
          </w:rPr>
          <w:t>_</w:t>
        </w:r>
        <w:r w:rsidRPr="00BC302E">
          <w:rPr>
            <w:rStyle w:val="a4"/>
            <w:rFonts w:cs="Courier New"/>
            <w:sz w:val="24"/>
            <w:szCs w:val="24"/>
            <w:lang w:val="en-US"/>
          </w:rPr>
          <w:t>nikol</w:t>
        </w:r>
        <w:r w:rsidRPr="00BC302E">
          <w:rPr>
            <w:rStyle w:val="a4"/>
            <w:rFonts w:cs="Courier New"/>
            <w:sz w:val="24"/>
            <w:szCs w:val="24"/>
          </w:rPr>
          <w:t>@</w:t>
        </w:r>
        <w:r w:rsidRPr="00BC302E">
          <w:rPr>
            <w:rStyle w:val="a4"/>
            <w:rFonts w:cs="Courier New"/>
            <w:sz w:val="24"/>
            <w:szCs w:val="24"/>
            <w:lang w:val="en-US"/>
          </w:rPr>
          <w:t>mail</w:t>
        </w:r>
        <w:r w:rsidRPr="00BC302E">
          <w:rPr>
            <w:rStyle w:val="a4"/>
            <w:rFonts w:cs="Courier New"/>
            <w:sz w:val="24"/>
            <w:szCs w:val="24"/>
          </w:rPr>
          <w:t>.</w:t>
        </w:r>
        <w:r w:rsidRPr="00BC302E">
          <w:rPr>
            <w:rStyle w:val="a4"/>
            <w:rFonts w:cs="Courier New"/>
            <w:sz w:val="24"/>
            <w:szCs w:val="24"/>
            <w:lang w:val="en-US"/>
          </w:rPr>
          <w:t>ru</w:t>
        </w:r>
      </w:hyperlink>
      <w:r w:rsidRPr="00BC302E">
        <w:rPr>
          <w:rFonts w:cs="Courier New"/>
          <w:sz w:val="24"/>
          <w:szCs w:val="24"/>
        </w:rPr>
        <w:t xml:space="preserve"> </w:t>
      </w:r>
      <w:r w:rsidRPr="00BC302E">
        <w:rPr>
          <w:rFonts w:cs="Courier New"/>
          <w:sz w:val="24"/>
          <w:szCs w:val="24"/>
          <w:lang w:val="uk-UA"/>
        </w:rPr>
        <w:t xml:space="preserve">у строк, передбачений законом України «Про доступ до публічної інформації.  </w:t>
      </w:r>
    </w:p>
    <w:p w:rsidR="004D5041" w:rsidRDefault="004D5041" w:rsidP="004D5041">
      <w:pPr>
        <w:spacing w:after="0" w:line="240" w:lineRule="auto"/>
        <w:jc w:val="both"/>
        <w:rPr>
          <w:sz w:val="24"/>
          <w:szCs w:val="24"/>
          <w:lang w:val="uk-UA"/>
        </w:rPr>
      </w:pPr>
    </w:p>
    <w:p w:rsidR="004D5041" w:rsidRDefault="004D5041" w:rsidP="004D5041">
      <w:pPr>
        <w:spacing w:after="0" w:line="240" w:lineRule="auto"/>
        <w:jc w:val="both"/>
        <w:rPr>
          <w:sz w:val="24"/>
          <w:szCs w:val="24"/>
          <w:lang w:val="uk-UA"/>
        </w:rPr>
      </w:pPr>
    </w:p>
    <w:p w:rsidR="004D5041" w:rsidRPr="00AD6B0C" w:rsidRDefault="004D5041" w:rsidP="004D5041">
      <w:pPr>
        <w:spacing w:after="0" w:line="360" w:lineRule="auto"/>
        <w:ind w:firstLine="567"/>
        <w:jc w:val="both"/>
        <w:rPr>
          <w:rFonts w:cs="Courier New"/>
          <w:lang w:val="uk-UA"/>
        </w:rPr>
      </w:pPr>
      <w:r>
        <w:rPr>
          <w:rFonts w:cs="Courier New"/>
          <w:lang w:val="uk-UA"/>
        </w:rPr>
        <w:t xml:space="preserve">Голова асоціації  ____________________ А.М. </w:t>
      </w:r>
      <w:proofErr w:type="spellStart"/>
      <w:r>
        <w:rPr>
          <w:rFonts w:cs="Courier New"/>
          <w:lang w:val="uk-UA"/>
        </w:rPr>
        <w:t>Дзицюк</w:t>
      </w:r>
      <w:proofErr w:type="spellEnd"/>
    </w:p>
    <w:p w:rsidR="004D5041" w:rsidRPr="00BC302E" w:rsidRDefault="004D5041" w:rsidP="004D5041">
      <w:pPr>
        <w:spacing w:after="0" w:line="240" w:lineRule="auto"/>
        <w:jc w:val="both"/>
        <w:rPr>
          <w:sz w:val="24"/>
          <w:szCs w:val="24"/>
          <w:lang w:val="uk-UA"/>
        </w:rPr>
      </w:pPr>
    </w:p>
    <w:p w:rsidR="00510328" w:rsidRPr="007F6F99" w:rsidRDefault="00510328" w:rsidP="00510328">
      <w:pPr>
        <w:pStyle w:val="aa"/>
        <w:spacing w:after="0"/>
        <w:ind w:left="405"/>
        <w:rPr>
          <w:rFonts w:ascii="Times New Roman" w:hAnsi="Times New Roman" w:cs="Times New Roman"/>
          <w:sz w:val="24"/>
          <w:szCs w:val="24"/>
          <w:lang w:val="uk-UA"/>
        </w:rPr>
      </w:pPr>
    </w:p>
    <w:p w:rsidR="00510328" w:rsidRDefault="00510328" w:rsidP="00510328">
      <w:pPr>
        <w:rPr>
          <w:lang w:val="uk-UA"/>
        </w:rPr>
      </w:pPr>
    </w:p>
    <w:p w:rsidR="00D73924" w:rsidRDefault="00D73924" w:rsidP="00510328">
      <w:pPr>
        <w:rPr>
          <w:lang w:val="uk-UA"/>
        </w:rPr>
      </w:pPr>
    </w:p>
    <w:p w:rsidR="00D73924" w:rsidRPr="00D73924" w:rsidRDefault="00D73924" w:rsidP="00510328">
      <w:pPr>
        <w:rPr>
          <w:lang w:val="uk-UA"/>
        </w:rPr>
      </w:pPr>
      <w:r>
        <w:rPr>
          <w:lang w:val="uk-UA"/>
        </w:rPr>
        <w:t>Презентація:</w:t>
      </w:r>
    </w:p>
    <w:sectPr w:rsidR="00D73924" w:rsidRPr="00D73924" w:rsidSect="00E73B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A8" w:rsidRDefault="004D48A8" w:rsidP="00510328">
      <w:pPr>
        <w:spacing w:after="0" w:line="240" w:lineRule="auto"/>
      </w:pPr>
      <w:r>
        <w:separator/>
      </w:r>
    </w:p>
  </w:endnote>
  <w:endnote w:type="continuationSeparator" w:id="0">
    <w:p w:rsidR="004D48A8" w:rsidRDefault="004D48A8" w:rsidP="0051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A8" w:rsidRDefault="004D48A8" w:rsidP="00510328">
      <w:pPr>
        <w:spacing w:after="0" w:line="240" w:lineRule="auto"/>
      </w:pPr>
      <w:r>
        <w:separator/>
      </w:r>
    </w:p>
  </w:footnote>
  <w:footnote w:type="continuationSeparator" w:id="0">
    <w:p w:rsidR="004D48A8" w:rsidRDefault="004D48A8" w:rsidP="00510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0C4B"/>
    <w:multiLevelType w:val="hybridMultilevel"/>
    <w:tmpl w:val="8724D830"/>
    <w:lvl w:ilvl="0" w:tplc="9F4468B0">
      <w:start w:val="1"/>
      <w:numFmt w:val="decimal"/>
      <w:lvlText w:val="%1."/>
      <w:lvlJc w:val="left"/>
      <w:pPr>
        <w:ind w:left="927" w:hanging="360"/>
      </w:pPr>
      <w:rPr>
        <w:rFonts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3753E8"/>
    <w:multiLevelType w:val="hybridMultilevel"/>
    <w:tmpl w:val="266AF334"/>
    <w:lvl w:ilvl="0" w:tplc="9A041E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6ED0"/>
    <w:rsid w:val="00006C41"/>
    <w:rsid w:val="000440E2"/>
    <w:rsid w:val="00067176"/>
    <w:rsid w:val="000926A2"/>
    <w:rsid w:val="0009383C"/>
    <w:rsid w:val="000A3572"/>
    <w:rsid w:val="000F0145"/>
    <w:rsid w:val="00126600"/>
    <w:rsid w:val="00134982"/>
    <w:rsid w:val="001606C6"/>
    <w:rsid w:val="001F45C0"/>
    <w:rsid w:val="002F189A"/>
    <w:rsid w:val="002F5E61"/>
    <w:rsid w:val="0037660C"/>
    <w:rsid w:val="003B0105"/>
    <w:rsid w:val="003B6D16"/>
    <w:rsid w:val="003F08A7"/>
    <w:rsid w:val="00404F88"/>
    <w:rsid w:val="00487494"/>
    <w:rsid w:val="004D48A8"/>
    <w:rsid w:val="004D5041"/>
    <w:rsid w:val="004E7C12"/>
    <w:rsid w:val="004F1990"/>
    <w:rsid w:val="00510328"/>
    <w:rsid w:val="0055568F"/>
    <w:rsid w:val="005608E8"/>
    <w:rsid w:val="00564D86"/>
    <w:rsid w:val="00621E08"/>
    <w:rsid w:val="006B76E5"/>
    <w:rsid w:val="006C6C58"/>
    <w:rsid w:val="006C6EF9"/>
    <w:rsid w:val="006F412C"/>
    <w:rsid w:val="00705293"/>
    <w:rsid w:val="00723250"/>
    <w:rsid w:val="007435A3"/>
    <w:rsid w:val="007B0DD8"/>
    <w:rsid w:val="007E5019"/>
    <w:rsid w:val="008179C3"/>
    <w:rsid w:val="008347F3"/>
    <w:rsid w:val="00850220"/>
    <w:rsid w:val="00857C11"/>
    <w:rsid w:val="00863C1F"/>
    <w:rsid w:val="0088044C"/>
    <w:rsid w:val="0095438A"/>
    <w:rsid w:val="00966B6C"/>
    <w:rsid w:val="009B4670"/>
    <w:rsid w:val="009B4937"/>
    <w:rsid w:val="009F12FB"/>
    <w:rsid w:val="00A36ED0"/>
    <w:rsid w:val="00AA7E31"/>
    <w:rsid w:val="00AC02B0"/>
    <w:rsid w:val="00AE7FBD"/>
    <w:rsid w:val="00AF6027"/>
    <w:rsid w:val="00B0337D"/>
    <w:rsid w:val="00B07239"/>
    <w:rsid w:val="00B74906"/>
    <w:rsid w:val="00BC0858"/>
    <w:rsid w:val="00C5204E"/>
    <w:rsid w:val="00C86D56"/>
    <w:rsid w:val="00CF1B33"/>
    <w:rsid w:val="00D118DE"/>
    <w:rsid w:val="00D61AC7"/>
    <w:rsid w:val="00D73924"/>
    <w:rsid w:val="00E223E0"/>
    <w:rsid w:val="00E237A0"/>
    <w:rsid w:val="00E70697"/>
    <w:rsid w:val="00E73BE5"/>
    <w:rsid w:val="00EB1F73"/>
    <w:rsid w:val="00F76CD6"/>
    <w:rsid w:val="00FC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E5"/>
  </w:style>
  <w:style w:type="paragraph" w:styleId="1">
    <w:name w:val="heading 1"/>
    <w:basedOn w:val="a"/>
    <w:link w:val="10"/>
    <w:uiPriority w:val="9"/>
    <w:qFormat/>
    <w:rsid w:val="00723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7494"/>
    <w:rPr>
      <w:color w:val="0000FF"/>
      <w:u w:val="single"/>
    </w:rPr>
  </w:style>
  <w:style w:type="character" w:customStyle="1" w:styleId="10">
    <w:name w:val="Заголовок 1 Знак"/>
    <w:basedOn w:val="a0"/>
    <w:link w:val="1"/>
    <w:uiPriority w:val="9"/>
    <w:rsid w:val="00723250"/>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723250"/>
    <w:rPr>
      <w:b/>
      <w:bCs/>
    </w:rPr>
  </w:style>
  <w:style w:type="paragraph" w:styleId="a6">
    <w:name w:val="header"/>
    <w:basedOn w:val="a"/>
    <w:link w:val="a7"/>
    <w:uiPriority w:val="99"/>
    <w:semiHidden/>
    <w:unhideWhenUsed/>
    <w:rsid w:val="005103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0328"/>
  </w:style>
  <w:style w:type="paragraph" w:styleId="a8">
    <w:name w:val="footer"/>
    <w:basedOn w:val="a"/>
    <w:link w:val="a9"/>
    <w:uiPriority w:val="99"/>
    <w:semiHidden/>
    <w:unhideWhenUsed/>
    <w:rsid w:val="005103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0328"/>
  </w:style>
  <w:style w:type="paragraph" w:styleId="aa">
    <w:name w:val="List Paragraph"/>
    <w:basedOn w:val="a"/>
    <w:uiPriority w:val="34"/>
    <w:qFormat/>
    <w:rsid w:val="00510328"/>
    <w:pPr>
      <w:ind w:left="720"/>
      <w:contextualSpacing/>
    </w:pPr>
  </w:style>
  <w:style w:type="table" w:styleId="ab">
    <w:name w:val="Table Grid"/>
    <w:basedOn w:val="a1"/>
    <w:uiPriority w:val="59"/>
    <w:rsid w:val="004D5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D50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5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9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a_nikol@mail.ru" TargetMode="External"/><Relationship Id="rId13" Type="http://schemas.openxmlformats.org/officeDocument/2006/relationships/hyperlink" Target="mailto:alla_nikol@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la_nikol@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a_nikol@mail.ru" TargetMode="External"/><Relationship Id="rId5" Type="http://schemas.openxmlformats.org/officeDocument/2006/relationships/footnotes" Target="footnotes.xml"/><Relationship Id="rId15" Type="http://schemas.openxmlformats.org/officeDocument/2006/relationships/hyperlink" Target="mailto:alla_nikol@mail.ru" TargetMode="External"/><Relationship Id="rId10" Type="http://schemas.openxmlformats.org/officeDocument/2006/relationships/hyperlink" Target="mailto:alla_nikol@mail.ru" TargetMode="External"/><Relationship Id="rId4" Type="http://schemas.openxmlformats.org/officeDocument/2006/relationships/webSettings" Target="webSettings.xml"/><Relationship Id="rId9" Type="http://schemas.openxmlformats.org/officeDocument/2006/relationships/hyperlink" Target="mailto:alla_nikol@mail.ru" TargetMode="External"/><Relationship Id="rId14" Type="http://schemas.openxmlformats.org/officeDocument/2006/relationships/hyperlink" Target="mailto:alla_nik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8</cp:revision>
  <cp:lastPrinted>2016-08-03T07:26:00Z</cp:lastPrinted>
  <dcterms:created xsi:type="dcterms:W3CDTF">2016-09-26T09:21:00Z</dcterms:created>
  <dcterms:modified xsi:type="dcterms:W3CDTF">2016-10-24T12:01:00Z</dcterms:modified>
</cp:coreProperties>
</file>