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04" w:rsidRPr="00EF0391" w:rsidRDefault="00A502F2" w:rsidP="002C1553">
      <w:pPr>
        <w:spacing w:line="225" w:lineRule="atLeast"/>
        <w:ind w:left="2124" w:firstLine="3"/>
        <w:jc w:val="center"/>
        <w:rPr>
          <w:b/>
          <w:bCs/>
          <w:lang w:val="uk-UA"/>
        </w:rPr>
      </w:pPr>
      <w:r w:rsidRPr="00EF039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038105" cy="1041400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9" cy="104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0EC9" w:rsidRPr="00EF0391">
        <w:rPr>
          <w:rFonts w:ascii="Arial" w:hAnsi="Arial" w:cs="Arial"/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118109</wp:posOffset>
            </wp:positionV>
            <wp:extent cx="1133475" cy="923925"/>
            <wp:effectExtent l="19050" t="0" r="9525" b="0"/>
            <wp:wrapNone/>
            <wp:docPr id="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 b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5897" w:rsidRPr="00EF039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-2540</wp:posOffset>
            </wp:positionV>
            <wp:extent cx="2230755" cy="707390"/>
            <wp:effectExtent l="19050" t="0" r="0" b="0"/>
            <wp:wrapTight wrapText="bothSides">
              <wp:wrapPolygon edited="0">
                <wp:start x="-184" y="0"/>
                <wp:lineTo x="-184" y="20941"/>
                <wp:lineTo x="21582" y="20941"/>
                <wp:lineTo x="21582" y="0"/>
                <wp:lineTo x="-184" y="0"/>
              </wp:wrapPolygon>
            </wp:wrapTight>
            <wp:docPr id="1" name="Рисунок 1" descr="irf_LOGO_LIT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rf_LOGO_LITTLE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EC9" w:rsidRPr="00EF0391">
        <w:rPr>
          <w:rFonts w:ascii="Arial" w:hAnsi="Arial" w:cs="Arial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EF0391">
        <w:rPr>
          <w:noProof/>
        </w:rPr>
        <w:drawing>
          <wp:inline distT="0" distB="0" distL="0" distR="0">
            <wp:extent cx="811516" cy="1123950"/>
            <wp:effectExtent l="19050" t="0" r="7634" b="0"/>
            <wp:docPr id="15" name="Рисунок 1" descr="Результат пошуку зображень за запитом &quot;Герб Миколаївської област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Герб Миколаївської області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60" cy="112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FC" w:rsidRPr="00EF0391" w:rsidRDefault="00A64EFC" w:rsidP="00A64EFC">
      <w:pPr>
        <w:jc w:val="right"/>
        <w:rPr>
          <w:rFonts w:ascii="Arial" w:hAnsi="Arial" w:cs="Arial"/>
          <w:b/>
          <w:bCs/>
          <w:lang w:val="uk-UA"/>
        </w:rPr>
      </w:pPr>
      <w:r w:rsidRPr="00EF0391">
        <w:rPr>
          <w:rFonts w:ascii="Arial" w:hAnsi="Arial" w:cs="Arial"/>
          <w:b/>
          <w:bCs/>
          <w:lang w:val="uk-UA"/>
        </w:rPr>
        <w:t>Проект</w:t>
      </w:r>
    </w:p>
    <w:p w:rsidR="00952400" w:rsidRPr="00EF0391" w:rsidRDefault="00952400" w:rsidP="00952400">
      <w:pPr>
        <w:jc w:val="center"/>
        <w:rPr>
          <w:rFonts w:asciiTheme="minorHAnsi" w:hAnsiTheme="minorHAnsi" w:cs="Arial"/>
          <w:b/>
          <w:bCs/>
          <w:lang w:val="uk-UA"/>
        </w:rPr>
      </w:pPr>
      <w:r w:rsidRPr="00EF0391">
        <w:rPr>
          <w:rFonts w:asciiTheme="minorHAnsi" w:hAnsiTheme="minorHAnsi" w:cs="Arial"/>
          <w:b/>
          <w:bCs/>
          <w:lang w:val="uk-UA"/>
        </w:rPr>
        <w:t xml:space="preserve">ГО </w:t>
      </w:r>
      <w:r w:rsidR="00F62451" w:rsidRPr="00EF0391">
        <w:rPr>
          <w:rFonts w:asciiTheme="minorHAnsi" w:hAnsiTheme="minorHAnsi" w:cs="Arial"/>
          <w:b/>
          <w:bCs/>
          <w:lang w:val="uk-UA"/>
        </w:rPr>
        <w:t>«Фонд розвитку міста Миколаєва»</w:t>
      </w:r>
    </w:p>
    <w:p w:rsidR="00724BAE" w:rsidRPr="00EF0391" w:rsidRDefault="00A64EFC" w:rsidP="00952400">
      <w:pPr>
        <w:jc w:val="center"/>
        <w:rPr>
          <w:rFonts w:asciiTheme="minorHAnsi" w:hAnsiTheme="minorHAnsi" w:cs="Arial"/>
          <w:b/>
          <w:bCs/>
          <w:lang w:val="uk-UA"/>
        </w:rPr>
      </w:pPr>
      <w:r w:rsidRPr="00EF0391">
        <w:rPr>
          <w:rFonts w:asciiTheme="minorHAnsi" w:hAnsiTheme="minorHAnsi" w:cs="Arial"/>
          <w:b/>
          <w:bCs/>
          <w:lang w:val="uk-UA"/>
        </w:rPr>
        <w:t xml:space="preserve">Відділ з питань територіальної організації влади та місцевого самоврядування </w:t>
      </w:r>
      <w:r w:rsidR="009C0C63" w:rsidRPr="00EF0391">
        <w:rPr>
          <w:rFonts w:asciiTheme="minorHAnsi" w:hAnsiTheme="minorHAnsi" w:cs="Arial"/>
          <w:b/>
          <w:bCs/>
          <w:lang w:val="uk-UA"/>
        </w:rPr>
        <w:t>Миколаївськ</w:t>
      </w:r>
      <w:r w:rsidRPr="00EF0391">
        <w:rPr>
          <w:rFonts w:asciiTheme="minorHAnsi" w:hAnsiTheme="minorHAnsi" w:cs="Arial"/>
          <w:b/>
          <w:bCs/>
          <w:lang w:val="uk-UA"/>
        </w:rPr>
        <w:t>ої</w:t>
      </w:r>
      <w:r w:rsidR="009C0C63" w:rsidRPr="00EF0391">
        <w:rPr>
          <w:rFonts w:asciiTheme="minorHAnsi" w:hAnsiTheme="minorHAnsi" w:cs="Arial"/>
          <w:b/>
          <w:bCs/>
          <w:lang w:val="uk-UA"/>
        </w:rPr>
        <w:t xml:space="preserve"> обласн</w:t>
      </w:r>
      <w:r w:rsidRPr="00EF0391">
        <w:rPr>
          <w:rFonts w:asciiTheme="minorHAnsi" w:hAnsiTheme="minorHAnsi" w:cs="Arial"/>
          <w:b/>
          <w:bCs/>
          <w:lang w:val="uk-UA"/>
        </w:rPr>
        <w:t>ої</w:t>
      </w:r>
      <w:r w:rsidR="009C0C63" w:rsidRPr="00EF0391">
        <w:rPr>
          <w:rFonts w:asciiTheme="minorHAnsi" w:hAnsiTheme="minorHAnsi" w:cs="Arial"/>
          <w:b/>
          <w:bCs/>
          <w:lang w:val="uk-UA"/>
        </w:rPr>
        <w:t xml:space="preserve"> державн</w:t>
      </w:r>
      <w:r w:rsidRPr="00EF0391">
        <w:rPr>
          <w:rFonts w:asciiTheme="minorHAnsi" w:hAnsiTheme="minorHAnsi" w:cs="Arial"/>
          <w:b/>
          <w:bCs/>
          <w:lang w:val="uk-UA"/>
        </w:rPr>
        <w:t>ої</w:t>
      </w:r>
      <w:r w:rsidR="009C0C63" w:rsidRPr="00EF0391">
        <w:rPr>
          <w:rFonts w:asciiTheme="minorHAnsi" w:hAnsiTheme="minorHAnsi" w:cs="Arial"/>
          <w:b/>
          <w:bCs/>
          <w:lang w:val="uk-UA"/>
        </w:rPr>
        <w:t xml:space="preserve"> адміністраці</w:t>
      </w:r>
      <w:r w:rsidRPr="00EF0391">
        <w:rPr>
          <w:rFonts w:asciiTheme="minorHAnsi" w:hAnsiTheme="minorHAnsi" w:cs="Arial"/>
          <w:b/>
          <w:bCs/>
          <w:lang w:val="uk-UA"/>
        </w:rPr>
        <w:t>ї</w:t>
      </w:r>
    </w:p>
    <w:p w:rsidR="00E11347" w:rsidRPr="00EF0391" w:rsidRDefault="00EC16B6" w:rsidP="00952400">
      <w:pPr>
        <w:jc w:val="center"/>
        <w:rPr>
          <w:rFonts w:asciiTheme="minorHAnsi" w:hAnsiTheme="minorHAnsi" w:cs="Arial"/>
          <w:b/>
          <w:bCs/>
          <w:lang w:val="uk-UA"/>
        </w:rPr>
      </w:pPr>
      <w:r w:rsidRPr="00EF0391">
        <w:rPr>
          <w:rFonts w:asciiTheme="minorHAnsi" w:hAnsiTheme="minorHAnsi" w:cs="Arial"/>
          <w:b/>
          <w:bCs/>
          <w:lang w:val="uk-UA"/>
        </w:rPr>
        <w:t xml:space="preserve">Перший </w:t>
      </w:r>
      <w:r w:rsidR="009C0C63" w:rsidRPr="00EF0391">
        <w:rPr>
          <w:rFonts w:asciiTheme="minorHAnsi" w:hAnsiTheme="minorHAnsi" w:cs="Arial"/>
          <w:b/>
          <w:bCs/>
          <w:lang w:val="uk-UA"/>
        </w:rPr>
        <w:t xml:space="preserve">та Другий </w:t>
      </w:r>
      <w:r w:rsidR="00D3576C" w:rsidRPr="00EF0391">
        <w:rPr>
          <w:rFonts w:asciiTheme="minorHAnsi" w:hAnsiTheme="minorHAnsi" w:cs="Arial"/>
          <w:b/>
          <w:bCs/>
          <w:lang w:val="uk-UA"/>
        </w:rPr>
        <w:t>м</w:t>
      </w:r>
      <w:r w:rsidRPr="00EF0391">
        <w:rPr>
          <w:rFonts w:asciiTheme="minorHAnsi" w:hAnsiTheme="minorHAnsi" w:cs="Arial"/>
          <w:b/>
          <w:bCs/>
          <w:lang w:val="uk-UA"/>
        </w:rPr>
        <w:t>иколаївськ</w:t>
      </w:r>
      <w:r w:rsidR="009C0C63" w:rsidRPr="00EF0391">
        <w:rPr>
          <w:rFonts w:asciiTheme="minorHAnsi" w:hAnsiTheme="minorHAnsi" w:cs="Arial"/>
          <w:b/>
          <w:bCs/>
          <w:lang w:val="uk-UA"/>
        </w:rPr>
        <w:t>і</w:t>
      </w:r>
      <w:r w:rsidRPr="00EF0391">
        <w:rPr>
          <w:rFonts w:asciiTheme="minorHAnsi" w:hAnsiTheme="minorHAnsi" w:cs="Arial"/>
          <w:b/>
          <w:bCs/>
          <w:lang w:val="uk-UA"/>
        </w:rPr>
        <w:t xml:space="preserve"> місцев</w:t>
      </w:r>
      <w:r w:rsidR="009C0C63" w:rsidRPr="00EF0391">
        <w:rPr>
          <w:rFonts w:asciiTheme="minorHAnsi" w:hAnsiTheme="minorHAnsi" w:cs="Arial"/>
          <w:b/>
          <w:bCs/>
          <w:lang w:val="uk-UA"/>
        </w:rPr>
        <w:t>і</w:t>
      </w:r>
      <w:r w:rsidR="00742AE4" w:rsidRPr="00EF0391">
        <w:rPr>
          <w:rFonts w:asciiTheme="minorHAnsi" w:hAnsiTheme="minorHAnsi" w:cs="Arial"/>
          <w:b/>
          <w:bCs/>
          <w:lang w:val="uk-UA"/>
        </w:rPr>
        <w:t xml:space="preserve"> </w:t>
      </w:r>
      <w:r w:rsidRPr="00EF0391">
        <w:rPr>
          <w:rFonts w:asciiTheme="minorHAnsi" w:hAnsiTheme="minorHAnsi" w:cs="Arial"/>
          <w:b/>
          <w:bCs/>
          <w:lang w:val="uk-UA"/>
        </w:rPr>
        <w:t>ц</w:t>
      </w:r>
      <w:r w:rsidR="00E11347" w:rsidRPr="00EF0391">
        <w:rPr>
          <w:rFonts w:asciiTheme="minorHAnsi" w:hAnsiTheme="minorHAnsi" w:cs="Arial"/>
          <w:b/>
          <w:bCs/>
          <w:lang w:val="uk-UA"/>
        </w:rPr>
        <w:t>ентр</w:t>
      </w:r>
      <w:r w:rsidR="009C0C63" w:rsidRPr="00EF0391">
        <w:rPr>
          <w:rFonts w:asciiTheme="minorHAnsi" w:hAnsiTheme="minorHAnsi" w:cs="Arial"/>
          <w:b/>
          <w:bCs/>
          <w:lang w:val="uk-UA"/>
        </w:rPr>
        <w:t>и</w:t>
      </w:r>
      <w:r w:rsidR="00D3576C" w:rsidRPr="00EF0391">
        <w:rPr>
          <w:rFonts w:asciiTheme="minorHAnsi" w:hAnsiTheme="minorHAnsi" w:cs="Arial"/>
          <w:b/>
          <w:bCs/>
          <w:lang w:val="uk-UA"/>
        </w:rPr>
        <w:t xml:space="preserve"> з надання</w:t>
      </w:r>
      <w:r w:rsidR="00742AE4" w:rsidRPr="00EF0391">
        <w:rPr>
          <w:rFonts w:asciiTheme="minorHAnsi" w:hAnsiTheme="minorHAnsi" w:cs="Arial"/>
          <w:b/>
          <w:bCs/>
          <w:lang w:val="uk-UA"/>
        </w:rPr>
        <w:t xml:space="preserve"> </w:t>
      </w:r>
      <w:r w:rsidRPr="00EF0391">
        <w:rPr>
          <w:rFonts w:asciiTheme="minorHAnsi" w:hAnsiTheme="minorHAnsi" w:cs="Arial"/>
          <w:b/>
          <w:bCs/>
          <w:lang w:val="uk-UA"/>
        </w:rPr>
        <w:t>б</w:t>
      </w:r>
      <w:r w:rsidR="00E11347" w:rsidRPr="00EF0391">
        <w:rPr>
          <w:rFonts w:asciiTheme="minorHAnsi" w:hAnsiTheme="minorHAnsi" w:cs="Arial"/>
          <w:b/>
          <w:bCs/>
          <w:lang w:val="uk-UA"/>
        </w:rPr>
        <w:t xml:space="preserve">езоплатної </w:t>
      </w:r>
      <w:r w:rsidR="001E0BD2" w:rsidRPr="00EF0391">
        <w:rPr>
          <w:rFonts w:asciiTheme="minorHAnsi" w:hAnsiTheme="minorHAnsi" w:cs="Arial"/>
          <w:b/>
          <w:bCs/>
          <w:lang w:val="uk-UA"/>
        </w:rPr>
        <w:t xml:space="preserve">вторинної </w:t>
      </w:r>
      <w:r w:rsidR="00E11347" w:rsidRPr="00EF0391">
        <w:rPr>
          <w:rFonts w:asciiTheme="minorHAnsi" w:hAnsiTheme="minorHAnsi" w:cs="Arial"/>
          <w:b/>
          <w:bCs/>
          <w:lang w:val="uk-UA"/>
        </w:rPr>
        <w:t>правової допомоги</w:t>
      </w:r>
      <w:r w:rsidRPr="00EF0391">
        <w:rPr>
          <w:rFonts w:asciiTheme="minorHAnsi" w:hAnsiTheme="minorHAnsi" w:cs="Arial"/>
          <w:b/>
          <w:bCs/>
          <w:lang w:val="uk-UA"/>
        </w:rPr>
        <w:t xml:space="preserve"> (БВПД)</w:t>
      </w:r>
    </w:p>
    <w:p w:rsidR="00EC16B6" w:rsidRPr="00EF0391" w:rsidRDefault="00EC16B6" w:rsidP="00952400">
      <w:pPr>
        <w:jc w:val="center"/>
        <w:rPr>
          <w:rFonts w:asciiTheme="minorHAnsi" w:hAnsiTheme="minorHAnsi" w:cs="Arial"/>
          <w:b/>
          <w:lang w:val="uk-UA"/>
        </w:rPr>
      </w:pPr>
    </w:p>
    <w:p w:rsidR="00DA77EB" w:rsidRPr="00EF0391" w:rsidRDefault="009C0C63" w:rsidP="00952400">
      <w:pPr>
        <w:jc w:val="center"/>
        <w:rPr>
          <w:rFonts w:asciiTheme="minorHAnsi" w:hAnsiTheme="minorHAnsi" w:cs="Arial"/>
          <w:b/>
          <w:sz w:val="22"/>
          <w:szCs w:val="22"/>
          <w:lang w:val="uk-UA"/>
        </w:rPr>
      </w:pPr>
      <w:r w:rsidRPr="00EF0391">
        <w:rPr>
          <w:rFonts w:asciiTheme="minorHAnsi" w:hAnsiTheme="minorHAnsi"/>
          <w:b/>
          <w:color w:val="000000"/>
          <w:sz w:val="22"/>
          <w:szCs w:val="22"/>
          <w:lang w:val="uk-UA"/>
        </w:rPr>
        <w:t>Круглий стіл</w:t>
      </w:r>
      <w:r w:rsidR="00E93D5B" w:rsidRPr="00EF0391">
        <w:rPr>
          <w:rFonts w:asciiTheme="minorHAnsi" w:hAnsiTheme="minorHAnsi"/>
          <w:b/>
          <w:color w:val="000000"/>
          <w:sz w:val="22"/>
          <w:szCs w:val="22"/>
          <w:lang w:val="uk-UA"/>
        </w:rPr>
        <w:t xml:space="preserve">: </w:t>
      </w:r>
      <w:r w:rsidR="00DA77EB" w:rsidRPr="00EF0391">
        <w:rPr>
          <w:rFonts w:asciiTheme="minorHAnsi" w:hAnsiTheme="minorHAnsi" w:cs="Arial"/>
          <w:b/>
          <w:sz w:val="22"/>
          <w:szCs w:val="22"/>
          <w:lang w:val="uk-UA"/>
        </w:rPr>
        <w:t>«</w:t>
      </w:r>
      <w:r w:rsidR="005E66C9" w:rsidRPr="00EF0391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Гармонійний розвиток </w:t>
      </w:r>
      <w:r w:rsidR="00EA16B4" w:rsidRPr="00EF0391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lang w:val="uk-UA"/>
        </w:rPr>
        <w:t>центру та периферійних громад в ОТГ</w:t>
      </w:r>
      <w:r w:rsidR="007C6808" w:rsidRPr="00EF0391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Миколаївщини</w:t>
      </w:r>
      <w:r w:rsidR="00DA77EB" w:rsidRPr="00EF0391">
        <w:rPr>
          <w:rFonts w:asciiTheme="minorHAnsi" w:hAnsiTheme="minorHAnsi" w:cs="Arial"/>
          <w:b/>
          <w:sz w:val="22"/>
          <w:szCs w:val="22"/>
          <w:lang w:val="uk-UA"/>
        </w:rPr>
        <w:t>»</w:t>
      </w:r>
    </w:p>
    <w:p w:rsidR="00DA77EB" w:rsidRPr="00EF0391" w:rsidRDefault="00DA77EB" w:rsidP="00EA16B4">
      <w:pPr>
        <w:spacing w:line="225" w:lineRule="atLeast"/>
        <w:jc w:val="center"/>
        <w:rPr>
          <w:rFonts w:asciiTheme="minorHAnsi" w:hAnsiTheme="minorHAnsi" w:cs="Arial"/>
          <w:b/>
          <w:sz w:val="22"/>
          <w:szCs w:val="22"/>
          <w:lang w:val="uk-UA"/>
        </w:rPr>
      </w:pPr>
    </w:p>
    <w:p w:rsidR="00E93D5B" w:rsidRPr="00EF0391" w:rsidRDefault="00E93D5B" w:rsidP="00EA16B4">
      <w:pPr>
        <w:spacing w:line="225" w:lineRule="atLeast"/>
        <w:jc w:val="center"/>
        <w:rPr>
          <w:rFonts w:asciiTheme="minorHAnsi" w:hAnsiTheme="minorHAnsi" w:cs="Arial"/>
          <w:b/>
          <w:sz w:val="22"/>
          <w:szCs w:val="22"/>
          <w:lang w:val="uk-UA"/>
        </w:rPr>
      </w:pPr>
    </w:p>
    <w:p w:rsidR="00A64EFC" w:rsidRPr="00EF0391" w:rsidRDefault="00724BAE" w:rsidP="00A64EFC">
      <w:pPr>
        <w:rPr>
          <w:rFonts w:asciiTheme="minorHAnsi" w:hAnsiTheme="minorHAnsi"/>
          <w:bCs/>
          <w:color w:val="000000"/>
          <w:sz w:val="22"/>
          <w:szCs w:val="22"/>
          <w:lang w:val="uk-UA"/>
        </w:rPr>
      </w:pPr>
      <w:r w:rsidRPr="00EF0391">
        <w:rPr>
          <w:rFonts w:asciiTheme="minorHAnsi" w:hAnsiTheme="minorHAnsi" w:cs="Arial"/>
          <w:b/>
          <w:sz w:val="22"/>
          <w:szCs w:val="22"/>
          <w:lang w:val="uk-UA"/>
        </w:rPr>
        <w:t>2</w:t>
      </w:r>
      <w:r w:rsidR="00D4115D" w:rsidRPr="00EF0391">
        <w:rPr>
          <w:rFonts w:asciiTheme="minorHAnsi" w:hAnsiTheme="minorHAnsi" w:cs="Arial"/>
          <w:b/>
          <w:sz w:val="22"/>
          <w:szCs w:val="22"/>
          <w:lang w:val="uk-UA"/>
        </w:rPr>
        <w:t>6</w:t>
      </w:r>
      <w:r w:rsidRPr="00EF0391">
        <w:rPr>
          <w:rFonts w:asciiTheme="minorHAnsi" w:hAnsiTheme="minorHAnsi" w:cs="Arial"/>
          <w:b/>
          <w:sz w:val="22"/>
          <w:szCs w:val="22"/>
          <w:lang w:val="uk-UA"/>
        </w:rPr>
        <w:t xml:space="preserve"> січня</w:t>
      </w:r>
      <w:r w:rsidR="002C3F2F" w:rsidRPr="00EF0391">
        <w:rPr>
          <w:rFonts w:asciiTheme="minorHAnsi" w:hAnsiTheme="minorHAnsi" w:cs="Arial"/>
          <w:b/>
          <w:sz w:val="22"/>
          <w:szCs w:val="22"/>
          <w:lang w:val="uk-UA"/>
        </w:rPr>
        <w:t xml:space="preserve"> </w:t>
      </w:r>
      <w:r w:rsidR="007F6B56" w:rsidRPr="00EF0391">
        <w:rPr>
          <w:rFonts w:asciiTheme="minorHAnsi" w:hAnsiTheme="minorHAnsi" w:cs="Arial"/>
          <w:b/>
          <w:sz w:val="22"/>
          <w:szCs w:val="22"/>
          <w:lang w:val="uk-UA"/>
        </w:rPr>
        <w:t>201</w:t>
      </w:r>
      <w:r w:rsidRPr="00EF0391">
        <w:rPr>
          <w:rFonts w:asciiTheme="minorHAnsi" w:hAnsiTheme="minorHAnsi" w:cs="Arial"/>
          <w:b/>
          <w:sz w:val="22"/>
          <w:szCs w:val="22"/>
          <w:lang w:val="uk-UA"/>
        </w:rPr>
        <w:t>8</w:t>
      </w:r>
      <w:r w:rsidR="00ED5123" w:rsidRPr="00EF0391">
        <w:rPr>
          <w:rFonts w:asciiTheme="minorHAnsi" w:hAnsiTheme="minorHAnsi" w:cs="Arial"/>
          <w:b/>
          <w:sz w:val="22"/>
          <w:szCs w:val="22"/>
          <w:lang w:val="uk-UA"/>
        </w:rPr>
        <w:t xml:space="preserve"> </w:t>
      </w:r>
      <w:r w:rsidR="00035954" w:rsidRPr="00EF0391">
        <w:rPr>
          <w:rFonts w:asciiTheme="minorHAnsi" w:hAnsiTheme="minorHAnsi" w:cs="Arial"/>
          <w:b/>
          <w:sz w:val="22"/>
          <w:szCs w:val="22"/>
          <w:lang w:val="uk-UA"/>
        </w:rPr>
        <w:t xml:space="preserve">р. </w:t>
      </w:r>
      <w:r w:rsidR="00ED5123" w:rsidRPr="00EF0391">
        <w:rPr>
          <w:rFonts w:asciiTheme="minorHAnsi" w:hAnsiTheme="minorHAnsi" w:cs="Arial"/>
          <w:b/>
          <w:sz w:val="22"/>
          <w:szCs w:val="22"/>
          <w:lang w:val="uk-UA"/>
        </w:rPr>
        <w:tab/>
      </w:r>
      <w:r w:rsidR="00EA16B4" w:rsidRPr="00EF0391">
        <w:rPr>
          <w:rFonts w:asciiTheme="minorHAnsi" w:hAnsiTheme="minorHAnsi" w:cs="Arial"/>
          <w:b/>
          <w:sz w:val="22"/>
          <w:szCs w:val="22"/>
          <w:lang w:val="uk-UA"/>
        </w:rPr>
        <w:tab/>
      </w:r>
      <w:r w:rsidR="00A64EFC" w:rsidRPr="00EF0391">
        <w:rPr>
          <w:rFonts w:asciiTheme="minorHAnsi" w:hAnsiTheme="minorHAnsi"/>
          <w:sz w:val="22"/>
          <w:szCs w:val="22"/>
          <w:lang w:val="uk-UA"/>
        </w:rPr>
        <w:t>Бізнес-центр «Олександрівський»</w:t>
      </w:r>
      <w:r w:rsidR="00A64EFC" w:rsidRPr="00EF0391">
        <w:rPr>
          <w:rFonts w:asciiTheme="minorHAnsi" w:hAnsiTheme="minorHAnsi"/>
          <w:color w:val="000000"/>
          <w:sz w:val="22"/>
          <w:szCs w:val="22"/>
          <w:lang w:val="uk-UA"/>
        </w:rPr>
        <w:t xml:space="preserve"> (вул. Нікольська, 25, м. Миколаїв</w:t>
      </w:r>
      <w:r w:rsidR="00A64EFC" w:rsidRPr="00EF0391">
        <w:rPr>
          <w:rFonts w:asciiTheme="minorHAnsi" w:hAnsiTheme="minorHAnsi"/>
          <w:bCs/>
          <w:color w:val="000000"/>
          <w:sz w:val="22"/>
          <w:szCs w:val="22"/>
          <w:lang w:val="uk-UA"/>
        </w:rPr>
        <w:t>).</w:t>
      </w:r>
    </w:p>
    <w:p w:rsidR="00E93D5B" w:rsidRPr="00EF0391" w:rsidRDefault="00E93D5B" w:rsidP="00752DBF">
      <w:pPr>
        <w:jc w:val="center"/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</w:pPr>
    </w:p>
    <w:p w:rsidR="00752DBF" w:rsidRPr="00EF0391" w:rsidRDefault="00752DBF" w:rsidP="00752DBF">
      <w:pPr>
        <w:jc w:val="center"/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</w:pPr>
      <w:r w:rsidRPr="00EF0391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>ПРОГРАМА</w:t>
      </w:r>
    </w:p>
    <w:p w:rsidR="004D3FFD" w:rsidRPr="00EF0391" w:rsidRDefault="004D3FFD" w:rsidP="00752DBF">
      <w:pPr>
        <w:jc w:val="center"/>
        <w:rPr>
          <w:rFonts w:asciiTheme="minorHAnsi" w:hAnsiTheme="minorHAnsi"/>
          <w:b/>
          <w:sz w:val="22"/>
          <w:szCs w:val="22"/>
          <w:lang w:val="uk-UA"/>
        </w:rPr>
      </w:pPr>
    </w:p>
    <w:p w:rsidR="00123171" w:rsidRPr="00EF0391" w:rsidRDefault="00FB153C" w:rsidP="00123171">
      <w:pPr>
        <w:shd w:val="clear" w:color="auto" w:fill="FFFFFF"/>
        <w:autoSpaceDE w:val="0"/>
        <w:autoSpaceDN w:val="0"/>
        <w:adjustRightInd w:val="0"/>
        <w:jc w:val="both"/>
        <w:rPr>
          <w:rStyle w:val="hps"/>
          <w:rFonts w:asciiTheme="minorHAnsi" w:hAnsiTheme="minorHAnsi" w:cs="Arial"/>
          <w:sz w:val="22"/>
          <w:szCs w:val="22"/>
          <w:lang w:val="uk-UA"/>
        </w:rPr>
      </w:pPr>
      <w:r w:rsidRPr="00EF0391">
        <w:rPr>
          <w:rStyle w:val="hps"/>
          <w:rFonts w:asciiTheme="minorHAnsi" w:hAnsiTheme="minorHAnsi" w:cs="Arial"/>
          <w:b/>
          <w:sz w:val="22"/>
          <w:szCs w:val="22"/>
          <w:lang w:val="uk-UA"/>
        </w:rPr>
        <w:t>Мета</w:t>
      </w:r>
      <w:r w:rsidR="00123171" w:rsidRPr="00EF0391">
        <w:rPr>
          <w:rStyle w:val="hps"/>
          <w:rFonts w:asciiTheme="minorHAnsi" w:hAnsiTheme="minorHAnsi" w:cs="Arial"/>
          <w:b/>
          <w:sz w:val="22"/>
          <w:szCs w:val="22"/>
          <w:lang w:val="uk-UA"/>
        </w:rPr>
        <w:t xml:space="preserve"> та завдання</w:t>
      </w:r>
      <w:r w:rsidRPr="00EF0391">
        <w:rPr>
          <w:rStyle w:val="hps"/>
          <w:rFonts w:asciiTheme="minorHAnsi" w:hAnsiTheme="minorHAnsi" w:cs="Arial"/>
          <w:b/>
          <w:sz w:val="22"/>
          <w:szCs w:val="22"/>
          <w:lang w:val="uk-UA"/>
        </w:rPr>
        <w:t xml:space="preserve">: </w:t>
      </w:r>
      <w:r w:rsidR="00406CE1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Напрацювати </w:t>
      </w:r>
      <w:r w:rsidR="00016625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методичні та організаційні умови</w:t>
      </w:r>
      <w:r w:rsidR="00016625" w:rsidRPr="00EF0391">
        <w:rPr>
          <w:rStyle w:val="hps"/>
          <w:rFonts w:asciiTheme="minorHAnsi" w:hAnsiTheme="minorHAnsi" w:cs="Arial"/>
          <w:b/>
          <w:sz w:val="22"/>
          <w:szCs w:val="22"/>
          <w:lang w:val="uk-UA"/>
        </w:rPr>
        <w:t xml:space="preserve"> </w:t>
      </w:r>
      <w:r w:rsidR="00016625" w:rsidRPr="00EF0391">
        <w:rPr>
          <w:rStyle w:val="hps"/>
          <w:rFonts w:asciiTheme="minorHAnsi" w:hAnsiTheme="minorHAnsi" w:cs="Arial"/>
          <w:lang w:val="uk-UA"/>
        </w:rPr>
        <w:t>дієвого публічно-громадського партнерства</w:t>
      </w:r>
      <w:r w:rsidR="007C4F0E" w:rsidRPr="00EF0391">
        <w:rPr>
          <w:rStyle w:val="hps"/>
          <w:rFonts w:asciiTheme="minorHAnsi" w:hAnsiTheme="minorHAnsi" w:cs="Arial"/>
          <w:lang w:val="uk-UA"/>
        </w:rPr>
        <w:t xml:space="preserve"> </w:t>
      </w:r>
      <w:r w:rsidR="00016625" w:rsidRPr="00EF0391">
        <w:rPr>
          <w:rStyle w:val="hps"/>
          <w:rFonts w:asciiTheme="minorHAnsi" w:hAnsiTheme="minorHAnsi" w:cs="Arial"/>
          <w:lang w:val="uk-UA"/>
        </w:rPr>
        <w:t xml:space="preserve">«За </w:t>
      </w:r>
      <w:r w:rsidR="007C4F0E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гармонійн</w:t>
      </w:r>
      <w:r w:rsidR="00016625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ий</w:t>
      </w:r>
      <w:r w:rsidR="007C4F0E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 розвит</w:t>
      </w:r>
      <w:r w:rsidR="00016625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ок ОТГ </w:t>
      </w:r>
      <w:r w:rsidR="007C4F0E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 Миколаївщини</w:t>
      </w:r>
      <w:r w:rsidR="00016625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», </w:t>
      </w:r>
      <w:r w:rsidR="00123171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узагальнив</w:t>
      </w:r>
      <w:r w:rsidR="007C4F0E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:</w:t>
      </w:r>
    </w:p>
    <w:p w:rsidR="00123171" w:rsidRPr="00EF0391" w:rsidRDefault="00F62451" w:rsidP="00FB153C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Style w:val="hps"/>
          <w:rFonts w:asciiTheme="minorHAnsi" w:hAnsiTheme="minorHAnsi" w:cs="Arial"/>
          <w:lang w:val="uk-UA"/>
        </w:rPr>
      </w:pPr>
      <w:r w:rsidRPr="00EF0391">
        <w:rPr>
          <w:rFonts w:asciiTheme="minorHAnsi" w:hAnsiTheme="minorHAnsi" w:cs="Arial"/>
          <w:lang w:val="uk-UA"/>
        </w:rPr>
        <w:t xml:space="preserve">Стан та виклики </w:t>
      </w:r>
      <w:r w:rsidR="00192C8D" w:rsidRPr="00EF0391">
        <w:rPr>
          <w:rFonts w:asciiTheme="minorHAnsi" w:hAnsiTheme="minorHAnsi" w:cs="Arial"/>
          <w:lang w:val="uk-UA"/>
        </w:rPr>
        <w:t>балансу інтересів громад</w:t>
      </w:r>
      <w:r w:rsidR="00192C8D" w:rsidRPr="00EF0391">
        <w:rPr>
          <w:rStyle w:val="hps"/>
          <w:rFonts w:asciiTheme="minorHAnsi" w:hAnsiTheme="minorHAnsi" w:cs="Arial"/>
          <w:lang w:val="uk-UA"/>
        </w:rPr>
        <w:t xml:space="preserve"> та законних прав мешканців </w:t>
      </w:r>
      <w:r w:rsidR="00123171" w:rsidRPr="00EF0391">
        <w:rPr>
          <w:rStyle w:val="hps"/>
          <w:rFonts w:asciiTheme="minorHAnsi" w:hAnsiTheme="minorHAnsi" w:cs="Arial"/>
          <w:lang w:val="uk-UA"/>
        </w:rPr>
        <w:t>при формуванні і виконанні стратегій/ програм соціально-економічного розвитку-бюджетів 2017р</w:t>
      </w:r>
      <w:r w:rsidR="00752DBF" w:rsidRPr="00EF0391">
        <w:rPr>
          <w:rStyle w:val="hps"/>
          <w:rFonts w:asciiTheme="minorHAnsi" w:hAnsiTheme="minorHAnsi" w:cs="Arial"/>
          <w:lang w:val="uk-UA"/>
        </w:rPr>
        <w:t>;</w:t>
      </w:r>
    </w:p>
    <w:p w:rsidR="00123171" w:rsidRPr="00EF0391" w:rsidRDefault="00F62451" w:rsidP="00FB153C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Style w:val="hps"/>
          <w:rFonts w:asciiTheme="minorHAnsi" w:hAnsiTheme="minorHAnsi" w:cs="Arial"/>
          <w:lang w:val="uk-UA"/>
        </w:rPr>
      </w:pPr>
      <w:r w:rsidRPr="00EF0391">
        <w:rPr>
          <w:rFonts w:asciiTheme="minorHAnsi" w:hAnsiTheme="minorHAnsi" w:cs="Arial"/>
          <w:lang w:val="uk-UA"/>
        </w:rPr>
        <w:t xml:space="preserve">Можливості, механізми та інструменти </w:t>
      </w:r>
      <w:r w:rsidRPr="00EF0391">
        <w:rPr>
          <w:rStyle w:val="hps"/>
          <w:rFonts w:asciiTheme="minorHAnsi" w:hAnsiTheme="minorHAnsi" w:cs="Arial"/>
          <w:lang w:val="uk-UA"/>
        </w:rPr>
        <w:t xml:space="preserve">нормативно - правового, методичного, ресурсного забезпечення </w:t>
      </w:r>
      <w:r w:rsidRPr="00EF0391">
        <w:rPr>
          <w:rFonts w:asciiTheme="minorHAnsi" w:hAnsiTheme="minorHAnsi" w:cs="Arial"/>
          <w:lang w:val="uk-UA"/>
        </w:rPr>
        <w:t>гармонійного розвитку сіл , селищ та міст, що створили ОТГ</w:t>
      </w:r>
      <w:r w:rsidRPr="00EF0391">
        <w:rPr>
          <w:rStyle w:val="hps"/>
          <w:rFonts w:asciiTheme="minorHAnsi" w:hAnsiTheme="minorHAnsi" w:cs="Arial"/>
          <w:lang w:val="uk-UA"/>
        </w:rPr>
        <w:t xml:space="preserve"> </w:t>
      </w:r>
      <w:r w:rsidR="00752DBF" w:rsidRPr="00EF0391">
        <w:rPr>
          <w:rStyle w:val="hps"/>
          <w:rFonts w:asciiTheme="minorHAnsi" w:hAnsiTheme="minorHAnsi" w:cs="Arial"/>
          <w:lang w:val="uk-UA"/>
        </w:rPr>
        <w:t>на 2018-20 роки.</w:t>
      </w:r>
    </w:p>
    <w:p w:rsidR="007C6808" w:rsidRPr="00EF0391" w:rsidRDefault="007C6808" w:rsidP="00752DBF">
      <w:pPr>
        <w:shd w:val="clear" w:color="auto" w:fill="FFFFFF"/>
        <w:autoSpaceDE w:val="0"/>
        <w:autoSpaceDN w:val="0"/>
        <w:adjustRightInd w:val="0"/>
        <w:jc w:val="both"/>
        <w:rPr>
          <w:rStyle w:val="hps"/>
          <w:rFonts w:asciiTheme="minorHAnsi" w:hAnsiTheme="minorHAnsi" w:cs="Arial"/>
          <w:sz w:val="22"/>
          <w:szCs w:val="22"/>
          <w:lang w:val="uk-UA"/>
        </w:rPr>
      </w:pPr>
    </w:p>
    <w:p w:rsidR="00752DBF" w:rsidRPr="00EF0391" w:rsidRDefault="00752DBF" w:rsidP="00752DBF">
      <w:pPr>
        <w:shd w:val="clear" w:color="auto" w:fill="FFFFFF"/>
        <w:autoSpaceDE w:val="0"/>
        <w:autoSpaceDN w:val="0"/>
        <w:adjustRightInd w:val="0"/>
        <w:jc w:val="both"/>
        <w:rPr>
          <w:rStyle w:val="hps"/>
          <w:rFonts w:asciiTheme="minorHAnsi" w:hAnsiTheme="minorHAnsi" w:cs="Arial"/>
          <w:sz w:val="22"/>
          <w:szCs w:val="22"/>
          <w:lang w:val="uk-UA"/>
        </w:rPr>
      </w:pPr>
      <w:r w:rsidRPr="00EF0391">
        <w:rPr>
          <w:rStyle w:val="hps"/>
          <w:rFonts w:asciiTheme="minorHAnsi" w:hAnsiTheme="minorHAnsi" w:cs="Arial"/>
          <w:b/>
          <w:sz w:val="22"/>
          <w:szCs w:val="22"/>
          <w:lang w:val="uk-UA"/>
        </w:rPr>
        <w:t xml:space="preserve">Учасники </w:t>
      </w: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(до 30 осіб): Голови </w:t>
      </w:r>
      <w:r w:rsidR="00E93D5B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ОТГ Миколаївщини </w:t>
      </w: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; Представники периферійних громад ОТГ (старости, депутати, громадські активісти); Представники програм міжнародної технічної допомоги, міжнародних донорських та громадських організацій, що надають ресурсну підтримку розвитку ОТГ на Миколаївщині.</w:t>
      </w:r>
    </w:p>
    <w:p w:rsidR="00752DBF" w:rsidRPr="00EF0391" w:rsidRDefault="00752DBF" w:rsidP="00752DBF">
      <w:pPr>
        <w:shd w:val="clear" w:color="auto" w:fill="FFFFFF"/>
        <w:autoSpaceDE w:val="0"/>
        <w:autoSpaceDN w:val="0"/>
        <w:adjustRightInd w:val="0"/>
        <w:jc w:val="both"/>
        <w:rPr>
          <w:rStyle w:val="hps"/>
          <w:rFonts w:asciiTheme="minorHAnsi" w:hAnsiTheme="minorHAnsi" w:cs="Arial"/>
          <w:b/>
          <w:sz w:val="22"/>
          <w:szCs w:val="22"/>
          <w:lang w:val="uk-UA"/>
        </w:rPr>
      </w:pPr>
      <w:r w:rsidRPr="00EF0391">
        <w:rPr>
          <w:rStyle w:val="hps"/>
          <w:rFonts w:asciiTheme="minorHAnsi" w:hAnsiTheme="minorHAnsi" w:cs="Arial"/>
          <w:b/>
          <w:sz w:val="22"/>
          <w:szCs w:val="22"/>
          <w:lang w:val="uk-UA"/>
        </w:rPr>
        <w:t>Експерти та модератори:</w:t>
      </w:r>
    </w:p>
    <w:p w:rsidR="00EE78D7" w:rsidRPr="00EF0391" w:rsidRDefault="00EE78D7" w:rsidP="00EE78D7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uk-UA"/>
        </w:rPr>
      </w:pPr>
      <w:r w:rsidRPr="00EF0391">
        <w:rPr>
          <w:rStyle w:val="hps"/>
          <w:rFonts w:asciiTheme="minorHAnsi" w:hAnsiTheme="minorHAnsi" w:cs="Arial"/>
          <w:b/>
          <w:sz w:val="22"/>
          <w:szCs w:val="22"/>
          <w:lang w:val="uk-UA"/>
        </w:rPr>
        <w:t>Оле</w:t>
      </w:r>
      <w:r w:rsidR="00EF0391" w:rsidRPr="00EF0391">
        <w:rPr>
          <w:rStyle w:val="hps"/>
          <w:rFonts w:asciiTheme="minorHAnsi" w:hAnsiTheme="minorHAnsi" w:cs="Arial"/>
          <w:b/>
          <w:sz w:val="22"/>
          <w:szCs w:val="22"/>
          <w:lang w:val="uk-UA"/>
        </w:rPr>
        <w:t>к</w:t>
      </w:r>
      <w:r w:rsidRPr="00EF0391">
        <w:rPr>
          <w:rStyle w:val="hps"/>
          <w:rFonts w:asciiTheme="minorHAnsi" w:hAnsiTheme="minorHAnsi" w:cs="Arial"/>
          <w:b/>
          <w:sz w:val="22"/>
          <w:szCs w:val="22"/>
          <w:lang w:val="uk-UA"/>
        </w:rPr>
        <w:t>сандр Кушнір</w:t>
      </w: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 - </w:t>
      </w:r>
      <w:r w:rsidRPr="00EF0391">
        <w:rPr>
          <w:rFonts w:asciiTheme="minorHAnsi" w:hAnsiTheme="minorHAnsi" w:cs="Arial"/>
          <w:color w:val="000000"/>
          <w:sz w:val="22"/>
          <w:szCs w:val="22"/>
          <w:lang w:val="uk-UA"/>
        </w:rPr>
        <w:t>Заступник голови Миколаївської ОДА з питань фінансів, економічного розвитку, децентралізації  та розвитку громадянського суспільства;</w:t>
      </w:r>
    </w:p>
    <w:p w:rsidR="00EE78D7" w:rsidRPr="00EF0391" w:rsidRDefault="00EE78D7" w:rsidP="00752DBF">
      <w:pPr>
        <w:shd w:val="clear" w:color="auto" w:fill="FFFFFF"/>
        <w:autoSpaceDE w:val="0"/>
        <w:autoSpaceDN w:val="0"/>
        <w:adjustRightInd w:val="0"/>
        <w:jc w:val="both"/>
        <w:rPr>
          <w:rStyle w:val="hps"/>
          <w:rFonts w:asciiTheme="minorHAnsi" w:hAnsiTheme="minorHAnsi" w:cs="Arial"/>
          <w:sz w:val="22"/>
          <w:szCs w:val="22"/>
          <w:lang w:val="uk-UA"/>
        </w:rPr>
      </w:pPr>
      <w:r w:rsidRPr="00EF0391">
        <w:rPr>
          <w:rFonts w:asciiTheme="minorHAnsi" w:hAnsiTheme="minorHAnsi" w:cs="Arial"/>
          <w:b/>
          <w:color w:val="000000"/>
          <w:sz w:val="22"/>
          <w:szCs w:val="22"/>
          <w:lang w:val="uk-UA"/>
        </w:rPr>
        <w:t>Оксана Гейко</w:t>
      </w:r>
      <w:r w:rsidRPr="00EF0391">
        <w:rPr>
          <w:rFonts w:asciiTheme="minorHAnsi" w:hAnsiTheme="minorHAnsi" w:cs="Arial"/>
          <w:color w:val="000000"/>
          <w:sz w:val="22"/>
          <w:szCs w:val="22"/>
          <w:lang w:val="uk-UA"/>
        </w:rPr>
        <w:t xml:space="preserve"> – начальник </w:t>
      </w:r>
      <w:r w:rsidRPr="00EF0391">
        <w:rPr>
          <w:rFonts w:asciiTheme="minorHAnsi" w:hAnsiTheme="minorHAnsi" w:cs="Arial"/>
          <w:bCs/>
          <w:lang w:val="uk-UA"/>
        </w:rPr>
        <w:t>відділу з питань територіальної організації влади та місцевого самоврядування Миколаївської обласної державної адміністрації</w:t>
      </w:r>
      <w:r w:rsidR="00250702" w:rsidRPr="00EF0391">
        <w:rPr>
          <w:rFonts w:asciiTheme="minorHAnsi" w:hAnsiTheme="minorHAnsi" w:cs="Arial"/>
          <w:bCs/>
          <w:lang w:val="uk-UA"/>
        </w:rPr>
        <w:t>;</w:t>
      </w:r>
    </w:p>
    <w:p w:rsidR="00752DBF" w:rsidRPr="00EF0391" w:rsidRDefault="00EE78D7" w:rsidP="00752DBF">
      <w:pPr>
        <w:shd w:val="clear" w:color="auto" w:fill="FFFFFF"/>
        <w:autoSpaceDE w:val="0"/>
        <w:autoSpaceDN w:val="0"/>
        <w:adjustRightInd w:val="0"/>
        <w:jc w:val="both"/>
        <w:rPr>
          <w:rStyle w:val="hps"/>
          <w:rFonts w:asciiTheme="minorHAnsi" w:hAnsiTheme="minorHAnsi" w:cs="Arial"/>
          <w:sz w:val="22"/>
          <w:szCs w:val="22"/>
          <w:lang w:val="uk-UA"/>
        </w:rPr>
      </w:pPr>
      <w:r w:rsidRPr="00EF0391">
        <w:rPr>
          <w:rStyle w:val="hps"/>
          <w:rFonts w:asciiTheme="minorHAnsi" w:hAnsiTheme="minorHAnsi" w:cs="Arial"/>
          <w:b/>
          <w:sz w:val="22"/>
          <w:szCs w:val="22"/>
          <w:lang w:val="uk-UA"/>
        </w:rPr>
        <w:t>Михайло Зол</w:t>
      </w:r>
      <w:r w:rsidR="00EF0391" w:rsidRPr="00EF0391">
        <w:rPr>
          <w:rStyle w:val="hps"/>
          <w:rFonts w:asciiTheme="minorHAnsi" w:hAnsiTheme="minorHAnsi" w:cs="Arial"/>
          <w:b/>
          <w:sz w:val="22"/>
          <w:szCs w:val="22"/>
          <w:lang w:val="uk-UA"/>
        </w:rPr>
        <w:t>о</w:t>
      </w:r>
      <w:r w:rsidRPr="00EF0391">
        <w:rPr>
          <w:rStyle w:val="hps"/>
          <w:rFonts w:asciiTheme="minorHAnsi" w:hAnsiTheme="minorHAnsi" w:cs="Arial"/>
          <w:b/>
          <w:sz w:val="22"/>
          <w:szCs w:val="22"/>
          <w:lang w:val="uk-UA"/>
        </w:rPr>
        <w:t>тухін</w:t>
      </w: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 </w:t>
      </w:r>
      <w:r w:rsidR="00513581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– директор ГО «Ф</w:t>
      </w: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онд розвитку м. Миколаєва»</w:t>
      </w:r>
      <w:r w:rsidR="00513581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;</w:t>
      </w:r>
    </w:p>
    <w:p w:rsidR="00EE78D7" w:rsidRPr="00EF0391" w:rsidRDefault="00EE78D7" w:rsidP="00752DBF">
      <w:pPr>
        <w:shd w:val="clear" w:color="auto" w:fill="FFFFFF"/>
        <w:autoSpaceDE w:val="0"/>
        <w:autoSpaceDN w:val="0"/>
        <w:adjustRightInd w:val="0"/>
        <w:jc w:val="both"/>
        <w:rPr>
          <w:rStyle w:val="hps"/>
          <w:rFonts w:asciiTheme="minorHAnsi" w:hAnsiTheme="minorHAnsi" w:cs="Arial"/>
          <w:sz w:val="22"/>
          <w:szCs w:val="22"/>
          <w:lang w:val="uk-UA"/>
        </w:rPr>
      </w:pP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Тетяна Зол</w:t>
      </w:r>
      <w:r w:rsidR="00EF0391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о</w:t>
      </w: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тухіна – експерт</w:t>
      </w:r>
      <w:r w:rsidR="00513581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 </w:t>
      </w: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ГО </w:t>
      </w:r>
      <w:r w:rsidR="00513581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«</w:t>
      </w: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Фонд розвитку м. Миколаєва»</w:t>
      </w:r>
      <w:r w:rsidR="00513581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;</w:t>
      </w:r>
    </w:p>
    <w:p w:rsidR="00EE78D7" w:rsidRPr="00EF0391" w:rsidRDefault="00EE78D7" w:rsidP="00752DBF">
      <w:pPr>
        <w:shd w:val="clear" w:color="auto" w:fill="FFFFFF"/>
        <w:autoSpaceDE w:val="0"/>
        <w:autoSpaceDN w:val="0"/>
        <w:adjustRightInd w:val="0"/>
        <w:jc w:val="both"/>
        <w:rPr>
          <w:rStyle w:val="hps"/>
          <w:rFonts w:asciiTheme="minorHAnsi" w:hAnsiTheme="minorHAnsi" w:cs="Arial"/>
          <w:sz w:val="22"/>
          <w:szCs w:val="22"/>
          <w:lang w:val="uk-UA"/>
        </w:rPr>
      </w:pPr>
      <w:r w:rsidRPr="00EF0391">
        <w:rPr>
          <w:rStyle w:val="hps"/>
          <w:rFonts w:asciiTheme="minorHAnsi" w:hAnsiTheme="minorHAnsi" w:cs="Arial"/>
          <w:b/>
          <w:sz w:val="22"/>
          <w:szCs w:val="22"/>
          <w:lang w:val="uk-UA"/>
        </w:rPr>
        <w:t xml:space="preserve"> А</w:t>
      </w:r>
      <w:r w:rsidR="00513581" w:rsidRPr="00EF0391">
        <w:rPr>
          <w:rStyle w:val="hps"/>
          <w:rFonts w:asciiTheme="minorHAnsi" w:hAnsiTheme="minorHAnsi" w:cs="Arial"/>
          <w:b/>
          <w:sz w:val="22"/>
          <w:szCs w:val="22"/>
          <w:lang w:val="uk-UA"/>
        </w:rPr>
        <w:t>y</w:t>
      </w:r>
      <w:r w:rsidRPr="00EF0391">
        <w:rPr>
          <w:rStyle w:val="hps"/>
          <w:rFonts w:asciiTheme="minorHAnsi" w:hAnsiTheme="minorHAnsi" w:cs="Arial"/>
          <w:b/>
          <w:sz w:val="22"/>
          <w:szCs w:val="22"/>
          <w:lang w:val="uk-UA"/>
        </w:rPr>
        <w:t>дрій Крупник</w:t>
      </w:r>
      <w:r w:rsidR="00E93D5B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- </w:t>
      </w:r>
      <w:r w:rsidR="00EF0391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канд.</w:t>
      </w: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 </w:t>
      </w:r>
      <w:r w:rsidR="00EF0391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П</w:t>
      </w: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оліт</w:t>
      </w:r>
      <w:r w:rsidR="00EF0391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.</w:t>
      </w: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 наук, доцент ОРІДУ НАДУ при </w:t>
      </w:r>
      <w:r w:rsidR="00EF0391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Президентові</w:t>
      </w: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 України, заступник голови ВГО «Асоціація сприяння </w:t>
      </w:r>
      <w:r w:rsidR="00EF0391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самоорганізації</w:t>
      </w: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 населення</w:t>
      </w:r>
      <w:r w:rsidR="00E93D5B"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.</w:t>
      </w:r>
    </w:p>
    <w:p w:rsidR="00250702" w:rsidRPr="00EF0391" w:rsidRDefault="00250702" w:rsidP="00250702">
      <w:pPr>
        <w:ind w:firstLine="567"/>
        <w:jc w:val="both"/>
        <w:rPr>
          <w:rStyle w:val="hps"/>
          <w:rFonts w:asciiTheme="minorHAnsi" w:hAnsiTheme="minorHAnsi" w:cs="Arial"/>
          <w:sz w:val="22"/>
          <w:szCs w:val="22"/>
          <w:lang w:val="uk-UA"/>
        </w:rPr>
      </w:pP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_____________________________________________________________</w:t>
      </w:r>
    </w:p>
    <w:p w:rsidR="00250702" w:rsidRPr="00EF0391" w:rsidRDefault="00250702" w:rsidP="00250702">
      <w:pPr>
        <w:ind w:firstLine="567"/>
        <w:jc w:val="both"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shd w:val="clear" w:color="auto" w:fill="FFFFFF"/>
          <w:lang w:val="uk-UA"/>
        </w:rPr>
      </w:pP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Круглий стіл проводиться в рамках проекту</w:t>
      </w:r>
      <w:r w:rsidRPr="00EF0391">
        <w:rPr>
          <w:rFonts w:asciiTheme="minorHAnsi" w:hAnsiTheme="minorHAnsi" w:cs="Arial"/>
          <w:sz w:val="22"/>
          <w:szCs w:val="22"/>
          <w:lang w:val="uk-UA"/>
        </w:rPr>
        <w:t xml:space="preserve"> «</w:t>
      </w:r>
      <w:r w:rsidRPr="00EF0391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uk-UA"/>
        </w:rPr>
        <w:t xml:space="preserve">Місцева демократія для гармонійного розвитку сіл в ОТГ Миколаївщини», які реалізується </w:t>
      </w:r>
      <w:r w:rsidRPr="00EF0391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uk-UA"/>
        </w:rPr>
        <w:t xml:space="preserve">ГО «Фонд розвитку м. Миколаєва» </w:t>
      </w:r>
      <w:r w:rsidRPr="00EF0391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uk-UA"/>
        </w:rPr>
        <w:t>в рамках діяльності всеукраїнської мережі «</w:t>
      </w:r>
      <w:r w:rsidRPr="00EF0391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lang w:val="uk-UA"/>
        </w:rPr>
        <w:t>Ресурсні центри сприяння місцевої демократі</w:t>
      </w:r>
      <w:r w:rsidRPr="00EF0391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uk-UA"/>
        </w:rPr>
        <w:t xml:space="preserve">» при партнерстві з </w:t>
      </w:r>
      <w:r w:rsidRPr="00EF0391">
        <w:rPr>
          <w:rFonts w:asciiTheme="minorHAnsi" w:hAnsiTheme="minorHAnsi" w:cs="Arial"/>
          <w:sz w:val="22"/>
          <w:szCs w:val="22"/>
          <w:shd w:val="clear" w:color="auto" w:fill="FFFFFF"/>
          <w:lang w:val="uk-UA"/>
        </w:rPr>
        <w:t xml:space="preserve">Першим та Другим </w:t>
      </w:r>
      <w:r w:rsidRPr="00EF0391">
        <w:rPr>
          <w:rFonts w:asciiTheme="minorHAnsi" w:hAnsiTheme="minorHAnsi" w:cs="Arial"/>
          <w:b/>
          <w:sz w:val="22"/>
          <w:szCs w:val="22"/>
          <w:shd w:val="clear" w:color="auto" w:fill="FFFFFF"/>
          <w:lang w:val="uk-UA"/>
        </w:rPr>
        <w:t xml:space="preserve">Миколаївськими місцевими центрами з надання безоплатної вторинної правової допомоги </w:t>
      </w:r>
      <w:r w:rsidRPr="00EF0391">
        <w:rPr>
          <w:rFonts w:asciiTheme="minorHAnsi" w:hAnsiTheme="minorHAnsi" w:cs="Arial"/>
          <w:sz w:val="22"/>
          <w:szCs w:val="22"/>
          <w:shd w:val="clear" w:color="auto" w:fill="FFFFFF"/>
          <w:lang w:val="uk-UA"/>
        </w:rPr>
        <w:t xml:space="preserve">(ПВПД) </w:t>
      </w:r>
      <w:r w:rsidRPr="00EF0391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uk-UA"/>
        </w:rPr>
        <w:t>за методичної підтримки </w:t>
      </w:r>
      <w:r w:rsidRPr="00EF0391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ВГО «Асоціація сприяння самоорганізації населення» </w:t>
      </w:r>
      <w:r w:rsidRPr="00EF0391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uk-UA"/>
        </w:rPr>
        <w:t xml:space="preserve">та грантової підтримки </w:t>
      </w:r>
      <w:r w:rsidRPr="00EF0391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lang w:val="uk-UA"/>
        </w:rPr>
        <w:t>МФ «Відродження</w:t>
      </w:r>
      <w:r w:rsidRPr="00EF0391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shd w:val="clear" w:color="auto" w:fill="FFFFFF"/>
          <w:lang w:val="uk-UA"/>
        </w:rPr>
        <w:t>».</w:t>
      </w:r>
    </w:p>
    <w:p w:rsidR="00250702" w:rsidRPr="00EF0391" w:rsidRDefault="00250702" w:rsidP="00250702">
      <w:pPr>
        <w:ind w:firstLine="567"/>
        <w:jc w:val="both"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shd w:val="clear" w:color="auto" w:fill="FFFFFF"/>
          <w:lang w:val="uk-UA"/>
        </w:rPr>
      </w:pPr>
      <w:r w:rsidRPr="00EF0391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uk-UA"/>
        </w:rPr>
        <w:t>Круглий стіл є черговим заходом проекту «Залучення мешканців сіл та міст до формування та комплексного розвитку спроможних територіальних громад»,, що реалізується Фондом при партнерстві з Миколаївською облрадою, Миколаївською ОДА згідно рішення облради №7 від 30.07.2015 р. «Про затвердження Плану заходів з реалізації у 2015-2017 роках..» та на виконання завдання 3.2.2. Стратегії розвитку Миколаївської області на період до 2020 року».</w:t>
      </w:r>
    </w:p>
    <w:p w:rsidR="00752DBF" w:rsidRPr="00EF0391" w:rsidRDefault="00FF4D29" w:rsidP="00801A9D">
      <w:pPr>
        <w:shd w:val="clear" w:color="auto" w:fill="FFFFFF"/>
        <w:autoSpaceDE w:val="0"/>
        <w:autoSpaceDN w:val="0"/>
        <w:adjustRightInd w:val="0"/>
        <w:ind w:left="360"/>
        <w:jc w:val="right"/>
        <w:rPr>
          <w:rStyle w:val="hps"/>
          <w:rFonts w:asciiTheme="minorHAnsi" w:hAnsiTheme="minorHAnsi" w:cs="Arial"/>
          <w:b/>
          <w:sz w:val="22"/>
          <w:szCs w:val="22"/>
          <w:lang w:val="uk-UA"/>
        </w:rPr>
      </w:pPr>
      <w:r w:rsidRPr="00EF0391">
        <w:rPr>
          <w:rStyle w:val="hps"/>
          <w:rFonts w:asciiTheme="minorHAnsi" w:hAnsiTheme="minorHAnsi" w:cs="Arial"/>
          <w:b/>
          <w:noProof/>
          <w:sz w:val="22"/>
          <w:szCs w:val="22"/>
        </w:rPr>
        <w:lastRenderedPageBreak/>
        <w:drawing>
          <wp:inline distT="0" distB="0" distL="0" distR="0">
            <wp:extent cx="1038105" cy="1041400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A9D" w:rsidRPr="00EF0391">
        <w:rPr>
          <w:rStyle w:val="hps"/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>
            <wp:extent cx="811516" cy="1123950"/>
            <wp:effectExtent l="19050" t="0" r="7634" b="0"/>
            <wp:docPr id="16" name="Рисунок 1" descr="Результат пошуку зображень за запитом &quot;Герб Миколаївської област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Герб Миколаївської області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60" cy="112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391">
        <w:rPr>
          <w:rStyle w:val="hps"/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146685</wp:posOffset>
            </wp:positionV>
            <wp:extent cx="2228850" cy="704850"/>
            <wp:effectExtent l="19050" t="0" r="0" b="0"/>
            <wp:wrapTight wrapText="bothSides">
              <wp:wrapPolygon edited="0">
                <wp:start x="-184" y="0"/>
                <wp:lineTo x="-184" y="20941"/>
                <wp:lineTo x="21582" y="20941"/>
                <wp:lineTo x="21582" y="0"/>
                <wp:lineTo x="-184" y="0"/>
              </wp:wrapPolygon>
            </wp:wrapTight>
            <wp:docPr id="13" name="Рисунок 1" descr="irf_LOGO_LIT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rf_LOGO_LITTLE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0391">
        <w:rPr>
          <w:rFonts w:asciiTheme="minorHAnsi" w:hAnsiTheme="minorHAnsi" w:cs="Arial"/>
          <w:b/>
          <w:noProof/>
          <w:sz w:val="22"/>
          <w:szCs w:val="2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-53340</wp:posOffset>
            </wp:positionV>
            <wp:extent cx="1133475" cy="92392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 b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8014C" w:rsidRPr="00EF0391" w:rsidRDefault="0028014C" w:rsidP="00346339">
      <w:pPr>
        <w:jc w:val="center"/>
        <w:rPr>
          <w:rFonts w:asciiTheme="minorHAnsi" w:hAnsiTheme="minorHAnsi"/>
          <w:b/>
          <w:color w:val="000000"/>
          <w:sz w:val="22"/>
          <w:szCs w:val="22"/>
          <w:lang w:val="uk-UA"/>
        </w:rPr>
      </w:pPr>
    </w:p>
    <w:p w:rsidR="00346339" w:rsidRPr="00EF0391" w:rsidRDefault="00346339" w:rsidP="00346339">
      <w:pPr>
        <w:jc w:val="center"/>
        <w:rPr>
          <w:rFonts w:asciiTheme="minorHAnsi" w:hAnsiTheme="minorHAnsi" w:cs="Arial"/>
          <w:b/>
          <w:sz w:val="22"/>
          <w:szCs w:val="22"/>
          <w:lang w:val="uk-UA"/>
        </w:rPr>
      </w:pPr>
      <w:r w:rsidRPr="00EF0391">
        <w:rPr>
          <w:rFonts w:asciiTheme="minorHAnsi" w:hAnsiTheme="minorHAnsi"/>
          <w:b/>
          <w:color w:val="000000"/>
          <w:sz w:val="22"/>
          <w:szCs w:val="22"/>
          <w:lang w:val="uk-UA"/>
        </w:rPr>
        <w:t xml:space="preserve">Круглий стіл: </w:t>
      </w:r>
      <w:r w:rsidRPr="00EF0391">
        <w:rPr>
          <w:rFonts w:asciiTheme="minorHAnsi" w:hAnsiTheme="minorHAnsi" w:cs="Arial"/>
          <w:b/>
          <w:sz w:val="22"/>
          <w:szCs w:val="22"/>
          <w:lang w:val="uk-UA"/>
        </w:rPr>
        <w:t>«</w:t>
      </w:r>
      <w:r w:rsidRPr="00EF0391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lang w:val="uk-UA"/>
        </w:rPr>
        <w:t>Гармонійний розвиток ОТГ через баланс прав та інтересів периферійних громад</w:t>
      </w:r>
      <w:r w:rsidRPr="00EF0391">
        <w:rPr>
          <w:rFonts w:asciiTheme="minorHAnsi" w:hAnsiTheme="minorHAnsi" w:cs="Arial"/>
          <w:b/>
          <w:sz w:val="22"/>
          <w:szCs w:val="22"/>
          <w:lang w:val="uk-UA"/>
        </w:rPr>
        <w:t>»</w:t>
      </w:r>
    </w:p>
    <w:p w:rsidR="00346339" w:rsidRPr="00EF0391" w:rsidRDefault="00346339" w:rsidP="00346339">
      <w:pPr>
        <w:spacing w:line="225" w:lineRule="atLeast"/>
        <w:ind w:left="1701"/>
        <w:jc w:val="center"/>
        <w:rPr>
          <w:rFonts w:asciiTheme="minorHAnsi" w:hAnsiTheme="minorHAnsi" w:cs="Arial"/>
          <w:b/>
          <w:sz w:val="22"/>
          <w:szCs w:val="22"/>
          <w:lang w:val="uk-UA"/>
        </w:rPr>
      </w:pPr>
    </w:p>
    <w:p w:rsidR="00346339" w:rsidRPr="00EF0391" w:rsidRDefault="00346339" w:rsidP="00346339">
      <w:pPr>
        <w:rPr>
          <w:rFonts w:asciiTheme="minorHAnsi" w:hAnsiTheme="minorHAnsi"/>
          <w:bCs/>
          <w:color w:val="000000"/>
          <w:sz w:val="22"/>
          <w:szCs w:val="22"/>
          <w:lang w:val="uk-UA"/>
        </w:rPr>
      </w:pPr>
      <w:r w:rsidRPr="00EF0391">
        <w:rPr>
          <w:rFonts w:asciiTheme="minorHAnsi" w:hAnsiTheme="minorHAnsi" w:cs="Arial"/>
          <w:b/>
          <w:sz w:val="22"/>
          <w:szCs w:val="22"/>
          <w:lang w:val="uk-UA"/>
        </w:rPr>
        <w:t xml:space="preserve">26 січня 2018 р. </w:t>
      </w:r>
      <w:r w:rsidRPr="00EF0391">
        <w:rPr>
          <w:rFonts w:asciiTheme="minorHAnsi" w:hAnsiTheme="minorHAnsi" w:cs="Arial"/>
          <w:b/>
          <w:sz w:val="22"/>
          <w:szCs w:val="22"/>
          <w:lang w:val="uk-UA"/>
        </w:rPr>
        <w:tab/>
      </w:r>
      <w:r w:rsidRPr="00EF0391">
        <w:rPr>
          <w:rFonts w:asciiTheme="minorHAnsi" w:hAnsiTheme="minorHAnsi"/>
          <w:sz w:val="22"/>
          <w:szCs w:val="22"/>
          <w:lang w:val="uk-UA"/>
        </w:rPr>
        <w:t>Бізнес-центр «Олександрівський»</w:t>
      </w:r>
      <w:r w:rsidRPr="00EF0391">
        <w:rPr>
          <w:rFonts w:asciiTheme="minorHAnsi" w:hAnsiTheme="minorHAnsi"/>
          <w:color w:val="000000"/>
          <w:sz w:val="22"/>
          <w:szCs w:val="22"/>
          <w:lang w:val="uk-UA"/>
        </w:rPr>
        <w:t xml:space="preserve"> (вул. Нікольська, 25, м. Миколаїв</w:t>
      </w:r>
      <w:r w:rsidRPr="00EF0391">
        <w:rPr>
          <w:rFonts w:asciiTheme="minorHAnsi" w:hAnsiTheme="minorHAnsi"/>
          <w:bCs/>
          <w:color w:val="000000"/>
          <w:sz w:val="22"/>
          <w:szCs w:val="22"/>
          <w:lang w:val="uk-UA"/>
        </w:rPr>
        <w:t>).</w:t>
      </w:r>
    </w:p>
    <w:p w:rsidR="00FF4D29" w:rsidRPr="00EF0391" w:rsidRDefault="00FF4D29" w:rsidP="0041493C">
      <w:pPr>
        <w:pStyle w:val="a6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uk-UA"/>
        </w:rPr>
      </w:pPr>
    </w:p>
    <w:p w:rsidR="00EC16B6" w:rsidRPr="00EF0391" w:rsidRDefault="0041493C" w:rsidP="0041493C">
      <w:pPr>
        <w:pStyle w:val="a6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uk-UA"/>
        </w:rPr>
      </w:pPr>
      <w:r w:rsidRPr="00EF0391">
        <w:rPr>
          <w:rFonts w:asciiTheme="minorHAnsi" w:hAnsiTheme="minorHAnsi" w:cs="Arial"/>
          <w:b/>
          <w:lang w:val="uk-UA"/>
        </w:rPr>
        <w:t>ПЛАН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072"/>
      </w:tblGrid>
      <w:tr w:rsidR="00952400" w:rsidRPr="00EF0391" w:rsidTr="005C6626">
        <w:trPr>
          <w:trHeight w:val="551"/>
        </w:trPr>
        <w:tc>
          <w:tcPr>
            <w:tcW w:w="993" w:type="dxa"/>
          </w:tcPr>
          <w:p w:rsidR="00952400" w:rsidRPr="00EF0391" w:rsidRDefault="001D6694" w:rsidP="001D6694">
            <w:pPr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  <w:lang w:val="uk-UA"/>
              </w:rPr>
            </w:pPr>
            <w:r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11</w:t>
            </w:r>
            <w:r w:rsidR="00952400"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-00</w:t>
            </w:r>
            <w:r w:rsidR="00220F18"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 xml:space="preserve">- </w:t>
            </w:r>
            <w:r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11</w:t>
            </w:r>
            <w:r w:rsidR="001974D1"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-1</w:t>
            </w:r>
            <w:r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9072" w:type="dxa"/>
          </w:tcPr>
          <w:p w:rsidR="00952400" w:rsidRPr="00EF0391" w:rsidRDefault="00D70AC0" w:rsidP="00D70AC0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uk-UA"/>
              </w:rPr>
            </w:pPr>
            <w:r w:rsidRPr="00EF0391">
              <w:rPr>
                <w:rFonts w:asciiTheme="minorHAnsi" w:hAnsiTheme="minorHAnsi" w:cs="Arial"/>
                <w:color w:val="000000"/>
                <w:sz w:val="22"/>
                <w:szCs w:val="22"/>
                <w:lang w:val="uk-UA"/>
              </w:rPr>
              <w:t>Привітання Організаторів</w:t>
            </w:r>
            <w:r w:rsidR="001974D1" w:rsidRPr="00EF0391">
              <w:rPr>
                <w:rFonts w:asciiTheme="minorHAnsi" w:hAnsiTheme="minorHAnsi" w:cs="Arial"/>
                <w:color w:val="000000"/>
                <w:sz w:val="22"/>
                <w:szCs w:val="22"/>
                <w:lang w:val="uk-UA"/>
              </w:rPr>
              <w:t>. К</w:t>
            </w:r>
            <w:r w:rsidRPr="00EF0391">
              <w:rPr>
                <w:rFonts w:asciiTheme="minorHAnsi" w:hAnsiTheme="minorHAnsi" w:cs="Arial"/>
                <w:color w:val="000000"/>
                <w:sz w:val="22"/>
                <w:szCs w:val="22"/>
                <w:lang w:val="uk-UA"/>
              </w:rPr>
              <w:t>лючові питання круглого столу</w:t>
            </w:r>
            <w:r w:rsidR="001974D1" w:rsidRPr="00EF0391">
              <w:rPr>
                <w:rFonts w:asciiTheme="minorHAnsi" w:hAnsiTheme="minorHAnsi" w:cs="Arial"/>
                <w:color w:val="000000"/>
                <w:sz w:val="22"/>
                <w:szCs w:val="22"/>
                <w:lang w:val="uk-UA"/>
              </w:rPr>
              <w:t>.</w:t>
            </w:r>
          </w:p>
          <w:p w:rsidR="00535C39" w:rsidRPr="00EF0391" w:rsidRDefault="00535C39" w:rsidP="00535C39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uk-UA"/>
              </w:rPr>
            </w:pPr>
            <w:r w:rsidRPr="00EF0391">
              <w:rPr>
                <w:rFonts w:asciiTheme="minorHAnsi" w:hAnsiTheme="minorHAnsi" w:cs="Arial"/>
                <w:color w:val="000000"/>
                <w:sz w:val="22"/>
                <w:szCs w:val="22"/>
                <w:lang w:val="uk-UA"/>
              </w:rPr>
              <w:t>-</w:t>
            </w:r>
            <w:r w:rsidR="00535426" w:rsidRPr="00EF0391">
              <w:rPr>
                <w:rFonts w:asciiTheme="minorHAnsi" w:hAnsiTheme="minorHAnsi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="009908A2" w:rsidRPr="00EF0391">
              <w:rPr>
                <w:rFonts w:asciiTheme="minorHAnsi" w:hAnsiTheme="minorHAnsi" w:cs="Arial"/>
                <w:color w:val="000000"/>
                <w:sz w:val="22"/>
                <w:szCs w:val="22"/>
                <w:lang w:val="uk-UA"/>
              </w:rPr>
              <w:t xml:space="preserve">Заступник голови Миколаївської ОДА </w:t>
            </w:r>
            <w:r w:rsidR="00535426" w:rsidRPr="00EF0391">
              <w:rPr>
                <w:rFonts w:asciiTheme="minorHAnsi" w:hAnsiTheme="minorHAnsi" w:cs="Arial"/>
                <w:color w:val="000000"/>
                <w:sz w:val="22"/>
                <w:szCs w:val="22"/>
                <w:lang w:val="uk-UA"/>
              </w:rPr>
              <w:t xml:space="preserve">з питань фінансів, економічного розвитку, децентралізації  та розвитку громадянського суспільства </w:t>
            </w:r>
            <w:r w:rsidR="00535426" w:rsidRPr="00EF039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uk-UA"/>
              </w:rPr>
              <w:t>Олександр</w:t>
            </w:r>
            <w:r w:rsidR="001974D1" w:rsidRPr="00EF039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535426" w:rsidRPr="00EF039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uk-UA"/>
              </w:rPr>
              <w:t>КУШНІР</w:t>
            </w:r>
            <w:r w:rsidRPr="00EF039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uk-UA"/>
              </w:rPr>
              <w:t>;</w:t>
            </w:r>
          </w:p>
          <w:p w:rsidR="001974D1" w:rsidRDefault="00535C39" w:rsidP="00535426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</w:pPr>
            <w:r w:rsidRPr="00EF039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uk-UA"/>
              </w:rPr>
              <w:t xml:space="preserve">- </w:t>
            </w:r>
            <w:r w:rsidR="001974D1" w:rsidRPr="00EF0391">
              <w:rPr>
                <w:rFonts w:asciiTheme="minorHAnsi" w:hAnsiTheme="minorHAnsi" w:cs="Arial"/>
                <w:color w:val="000000"/>
                <w:sz w:val="22"/>
                <w:szCs w:val="22"/>
                <w:lang w:val="uk-UA"/>
              </w:rPr>
              <w:t xml:space="preserve">Директор ГО «Фонд розвитку м. Миколаєва» </w:t>
            </w:r>
            <w:r w:rsidR="001974D1" w:rsidRPr="00EF039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uk-UA"/>
              </w:rPr>
              <w:t>Михайло З</w:t>
            </w:r>
            <w:r w:rsidR="00535426" w:rsidRPr="00EF039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uk-UA"/>
              </w:rPr>
              <w:t>ОЛОТУХІН</w:t>
            </w:r>
          </w:p>
          <w:p w:rsidR="0083770E" w:rsidRPr="0083770E" w:rsidRDefault="0083770E" w:rsidP="00535426">
            <w:pPr>
              <w:jc w:val="both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837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</w:t>
            </w:r>
            <w:r w:rsidRPr="004C26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Директор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Першого </w:t>
            </w:r>
            <w:r w:rsidRPr="004C26C6">
              <w:rPr>
                <w:rFonts w:asciiTheme="minorHAnsi" w:hAnsiTheme="minorHAnsi" w:cs="Arial"/>
                <w:color w:val="000000"/>
                <w:sz w:val="22"/>
                <w:szCs w:val="22"/>
                <w:lang w:val="uk-UA"/>
              </w:rPr>
              <w:t>миколаївського місцевого центру БВПД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uk-UA"/>
              </w:rPr>
              <w:t xml:space="preserve">  Олег МАТВІЄНКО</w:t>
            </w:r>
          </w:p>
        </w:tc>
      </w:tr>
      <w:tr w:rsidR="00D70AC0" w:rsidRPr="00EF0391" w:rsidTr="005C6626">
        <w:trPr>
          <w:trHeight w:val="1618"/>
        </w:trPr>
        <w:tc>
          <w:tcPr>
            <w:tcW w:w="993" w:type="dxa"/>
          </w:tcPr>
          <w:p w:rsidR="00D70AC0" w:rsidRPr="00EF0391" w:rsidRDefault="001D6694" w:rsidP="001D66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</w:pPr>
            <w:r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 xml:space="preserve"> 11-15 – 12</w:t>
            </w:r>
            <w:r w:rsidR="00220F18"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-</w:t>
            </w:r>
            <w:r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0</w:t>
            </w:r>
            <w:r w:rsidR="00C92842"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9072" w:type="dxa"/>
          </w:tcPr>
          <w:p w:rsidR="00C92842" w:rsidRPr="00EF0391" w:rsidRDefault="00C92842" w:rsidP="00C92842">
            <w:pPr>
              <w:jc w:val="both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EF0391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Стан та виклики </w:t>
            </w:r>
            <w:r w:rsidRPr="00EF0391">
              <w:rPr>
                <w:rFonts w:asciiTheme="minorHAnsi" w:hAnsiTheme="minorHAnsi" w:cs="Arial"/>
                <w:b/>
                <w:i/>
                <w:sz w:val="22"/>
                <w:szCs w:val="22"/>
                <w:lang w:val="uk-UA"/>
              </w:rPr>
              <w:t xml:space="preserve">гармонійного розвитку сіл, селищ та </w:t>
            </w:r>
            <w:r w:rsidR="00EF0391" w:rsidRPr="00EF0391">
              <w:rPr>
                <w:rFonts w:asciiTheme="minorHAnsi" w:hAnsiTheme="minorHAnsi" w:cs="Arial"/>
                <w:b/>
                <w:i/>
                <w:sz w:val="22"/>
                <w:szCs w:val="22"/>
                <w:lang w:val="uk-UA"/>
              </w:rPr>
              <w:t>міст</w:t>
            </w:r>
            <w:r w:rsidRPr="00EF0391">
              <w:rPr>
                <w:rFonts w:asciiTheme="minorHAnsi" w:hAnsiTheme="minorHAnsi" w:cs="Arial"/>
                <w:b/>
                <w:i/>
                <w:sz w:val="22"/>
                <w:szCs w:val="22"/>
                <w:lang w:val="uk-UA"/>
              </w:rPr>
              <w:t xml:space="preserve"> що створили ОТГ.</w:t>
            </w:r>
            <w:r w:rsidRPr="00EF0391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</w:t>
            </w:r>
          </w:p>
          <w:p w:rsidR="00D70AC0" w:rsidRPr="00EF0391" w:rsidRDefault="00605EB9" w:rsidP="00535C39">
            <w:pPr>
              <w:pStyle w:val="a6"/>
              <w:numPr>
                <w:ilvl w:val="0"/>
                <w:numId w:val="22"/>
              </w:numPr>
              <w:ind w:left="-75" w:firstLine="75"/>
              <w:jc w:val="both"/>
              <w:rPr>
                <w:rFonts w:asciiTheme="minorHAnsi" w:hAnsiTheme="minorHAnsi" w:cs="Arial"/>
                <w:b/>
                <w:bCs/>
                <w:lang w:val="uk-UA"/>
              </w:rPr>
            </w:pPr>
            <w:r w:rsidRPr="00EF0391">
              <w:rPr>
                <w:rFonts w:asciiTheme="minorHAnsi" w:hAnsiTheme="minorHAnsi" w:cs="Arial"/>
                <w:lang w:val="uk-UA"/>
              </w:rPr>
              <w:t>Презентація дослідження</w:t>
            </w:r>
            <w:r w:rsidR="00C92842" w:rsidRPr="00EF0391">
              <w:rPr>
                <w:rFonts w:asciiTheme="minorHAnsi" w:hAnsiTheme="minorHAnsi" w:cs="Arial"/>
                <w:lang w:val="uk-UA"/>
              </w:rPr>
              <w:t>.</w:t>
            </w:r>
            <w:r w:rsidRPr="00EF0391">
              <w:rPr>
                <w:rFonts w:asciiTheme="minorHAnsi" w:hAnsiTheme="minorHAnsi" w:cs="Arial"/>
                <w:lang w:val="uk-UA"/>
              </w:rPr>
              <w:t xml:space="preserve"> </w:t>
            </w:r>
            <w:r w:rsidR="000C38D5" w:rsidRPr="00EF0391">
              <w:rPr>
                <w:rFonts w:asciiTheme="minorHAnsi" w:hAnsiTheme="minorHAnsi" w:cs="Arial"/>
                <w:lang w:val="uk-UA"/>
              </w:rPr>
              <w:t xml:space="preserve">Експерт ГО «Фонд розвитку м. Миколаєва», </w:t>
            </w:r>
            <w:r w:rsidRPr="00EF0391">
              <w:rPr>
                <w:rFonts w:asciiTheme="minorHAnsi" w:hAnsiTheme="minorHAnsi" w:cs="Arial"/>
                <w:b/>
                <w:lang w:val="uk-UA"/>
              </w:rPr>
              <w:t>Т</w:t>
            </w:r>
            <w:r w:rsidR="00166D48" w:rsidRPr="00EF0391">
              <w:rPr>
                <w:rFonts w:asciiTheme="minorHAnsi" w:hAnsiTheme="minorHAnsi" w:cs="Arial"/>
                <w:b/>
                <w:lang w:val="uk-UA"/>
              </w:rPr>
              <w:t>етяна</w:t>
            </w:r>
            <w:r w:rsidRPr="00EF0391">
              <w:rPr>
                <w:rFonts w:asciiTheme="minorHAnsi" w:hAnsiTheme="minorHAnsi" w:cs="Arial"/>
                <w:b/>
                <w:lang w:val="uk-UA"/>
              </w:rPr>
              <w:t xml:space="preserve"> </w:t>
            </w:r>
            <w:r w:rsidR="005C6626" w:rsidRPr="00EF0391">
              <w:rPr>
                <w:rFonts w:asciiTheme="minorHAnsi" w:hAnsiTheme="minorHAnsi" w:cs="Arial"/>
                <w:b/>
                <w:lang w:val="uk-UA"/>
              </w:rPr>
              <w:t>З</w:t>
            </w:r>
            <w:r w:rsidR="000C38D5" w:rsidRPr="00EF0391">
              <w:rPr>
                <w:rFonts w:asciiTheme="minorHAnsi" w:hAnsiTheme="minorHAnsi" w:cs="Arial"/>
                <w:b/>
                <w:lang w:val="uk-UA"/>
              </w:rPr>
              <w:t>ОЛОТУХІНА</w:t>
            </w:r>
            <w:r w:rsidR="005C6626" w:rsidRPr="00EF0391">
              <w:rPr>
                <w:rFonts w:asciiTheme="minorHAnsi" w:hAnsiTheme="minorHAnsi" w:cs="Arial"/>
                <w:b/>
                <w:lang w:val="uk-UA"/>
              </w:rPr>
              <w:t>;</w:t>
            </w:r>
          </w:p>
          <w:p w:rsidR="00C92842" w:rsidRPr="00EF0391" w:rsidRDefault="00C92842" w:rsidP="00535C39">
            <w:pPr>
              <w:pStyle w:val="a6"/>
              <w:numPr>
                <w:ilvl w:val="0"/>
                <w:numId w:val="22"/>
              </w:numPr>
              <w:ind w:left="-75" w:firstLine="75"/>
              <w:jc w:val="both"/>
              <w:rPr>
                <w:rFonts w:asciiTheme="minorHAnsi" w:hAnsiTheme="minorHAnsi" w:cs="Arial"/>
                <w:bCs/>
                <w:lang w:val="uk-UA"/>
              </w:rPr>
            </w:pPr>
            <w:r w:rsidRPr="00EF0391">
              <w:rPr>
                <w:rFonts w:asciiTheme="minorHAnsi" w:hAnsiTheme="minorHAnsi" w:cs="Arial"/>
                <w:lang w:val="uk-UA"/>
              </w:rPr>
              <w:t>Питання-відповіді</w:t>
            </w:r>
            <w:r w:rsidR="00605EB9" w:rsidRPr="00EF0391">
              <w:rPr>
                <w:rFonts w:asciiTheme="minorHAnsi" w:hAnsiTheme="minorHAnsi" w:cs="Arial"/>
                <w:lang w:val="uk-UA"/>
              </w:rPr>
              <w:t>;</w:t>
            </w:r>
          </w:p>
          <w:p w:rsidR="00C92842" w:rsidRPr="00EF0391" w:rsidRDefault="00450EC9" w:rsidP="001A5921">
            <w:pPr>
              <w:pStyle w:val="a6"/>
              <w:numPr>
                <w:ilvl w:val="0"/>
                <w:numId w:val="22"/>
              </w:numPr>
              <w:ind w:left="-75" w:firstLine="75"/>
              <w:jc w:val="both"/>
              <w:rPr>
                <w:rFonts w:asciiTheme="minorHAnsi" w:hAnsiTheme="minorHAnsi" w:cs="Arial"/>
                <w:bCs/>
                <w:lang w:val="uk-UA"/>
              </w:rPr>
            </w:pPr>
            <w:r w:rsidRPr="00EF0391">
              <w:rPr>
                <w:rFonts w:asciiTheme="minorHAnsi" w:hAnsiTheme="minorHAnsi" w:cs="Arial"/>
                <w:lang w:val="uk-UA"/>
              </w:rPr>
              <w:t>Виступи представників периферійних</w:t>
            </w:r>
            <w:r w:rsidR="00C92842" w:rsidRPr="00EF0391">
              <w:rPr>
                <w:rFonts w:asciiTheme="minorHAnsi" w:hAnsiTheme="minorHAnsi" w:cs="Arial"/>
                <w:lang w:val="uk-UA"/>
              </w:rPr>
              <w:t xml:space="preserve"> громад та</w:t>
            </w:r>
            <w:r w:rsidR="00535426" w:rsidRPr="00EF0391">
              <w:rPr>
                <w:rFonts w:asciiTheme="minorHAnsi" w:hAnsiTheme="minorHAnsi" w:cs="Arial"/>
                <w:lang w:val="uk-UA"/>
              </w:rPr>
              <w:t xml:space="preserve"> </w:t>
            </w:r>
            <w:r w:rsidR="00622869" w:rsidRPr="00EF0391">
              <w:rPr>
                <w:rFonts w:asciiTheme="minorHAnsi" w:hAnsiTheme="minorHAnsi" w:cs="Arial"/>
                <w:lang w:val="uk-UA"/>
              </w:rPr>
              <w:t>о</w:t>
            </w:r>
            <w:r w:rsidR="00535426" w:rsidRPr="00EF0391">
              <w:rPr>
                <w:rFonts w:asciiTheme="minorHAnsi" w:hAnsiTheme="minorHAnsi" w:cs="Arial"/>
                <w:lang w:val="uk-UA"/>
              </w:rPr>
              <w:t xml:space="preserve">рганів місцевого самоврядування </w:t>
            </w:r>
            <w:r w:rsidR="0041493C" w:rsidRPr="00EF0391">
              <w:rPr>
                <w:rFonts w:asciiTheme="minorHAnsi" w:hAnsiTheme="minorHAnsi" w:cs="Arial"/>
                <w:lang w:val="uk-UA"/>
              </w:rPr>
              <w:t>;</w:t>
            </w:r>
          </w:p>
          <w:p w:rsidR="001D6694" w:rsidRPr="00EF0391" w:rsidRDefault="001D6694" w:rsidP="00166D48">
            <w:pPr>
              <w:pStyle w:val="a6"/>
              <w:numPr>
                <w:ilvl w:val="0"/>
                <w:numId w:val="22"/>
              </w:numPr>
              <w:ind w:left="-75" w:firstLine="75"/>
              <w:jc w:val="both"/>
              <w:rPr>
                <w:rFonts w:asciiTheme="minorHAnsi" w:hAnsiTheme="minorHAnsi" w:cs="Arial"/>
                <w:bCs/>
                <w:lang w:val="uk-UA"/>
              </w:rPr>
            </w:pPr>
            <w:r w:rsidRPr="00EF0391">
              <w:rPr>
                <w:rFonts w:asciiTheme="minorHAnsi" w:hAnsiTheme="minorHAnsi" w:cs="Arial"/>
                <w:lang w:val="uk-UA"/>
              </w:rPr>
              <w:t xml:space="preserve">Виступи представників </w:t>
            </w:r>
            <w:r w:rsidRPr="00EF0391">
              <w:rPr>
                <w:rStyle w:val="hps"/>
                <w:rFonts w:asciiTheme="minorHAnsi" w:hAnsiTheme="minorHAnsi" w:cs="Arial"/>
                <w:lang w:val="uk-UA"/>
              </w:rPr>
              <w:t>програм міжнародної технічної</w:t>
            </w:r>
            <w:r w:rsidR="0041493C" w:rsidRPr="00EF0391">
              <w:rPr>
                <w:rStyle w:val="hps"/>
                <w:rFonts w:asciiTheme="minorHAnsi" w:hAnsiTheme="minorHAnsi" w:cs="Arial"/>
                <w:lang w:val="uk-UA"/>
              </w:rPr>
              <w:t xml:space="preserve"> допомоги, міжнародних донорськи</w:t>
            </w:r>
            <w:r w:rsidRPr="00EF0391">
              <w:rPr>
                <w:rStyle w:val="hps"/>
                <w:rFonts w:asciiTheme="minorHAnsi" w:hAnsiTheme="minorHAnsi" w:cs="Arial"/>
                <w:lang w:val="uk-UA"/>
              </w:rPr>
              <w:t>х та громадських організацій, що надають ресурсну підтримку розвитку ОТГ</w:t>
            </w:r>
          </w:p>
        </w:tc>
      </w:tr>
      <w:tr w:rsidR="00271D48" w:rsidRPr="00EF0391" w:rsidTr="0028014C">
        <w:trPr>
          <w:trHeight w:val="2975"/>
        </w:trPr>
        <w:tc>
          <w:tcPr>
            <w:tcW w:w="993" w:type="dxa"/>
          </w:tcPr>
          <w:p w:rsidR="00271D48" w:rsidRPr="00EF0391" w:rsidRDefault="001D6694" w:rsidP="00220F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</w:pPr>
            <w:r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12</w:t>
            </w:r>
            <w:r w:rsidR="00676C14"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-</w:t>
            </w:r>
            <w:r w:rsidR="00220F18"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0</w:t>
            </w:r>
            <w:r w:rsidR="00676C14"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0</w:t>
            </w:r>
            <w:r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 xml:space="preserve"> -</w:t>
            </w:r>
          </w:p>
          <w:p w:rsidR="001D6694" w:rsidRPr="00EF0391" w:rsidRDefault="001D6694" w:rsidP="00220F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</w:pPr>
            <w:r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12-45</w:t>
            </w:r>
          </w:p>
        </w:tc>
        <w:tc>
          <w:tcPr>
            <w:tcW w:w="9072" w:type="dxa"/>
          </w:tcPr>
          <w:p w:rsidR="00271D48" w:rsidRPr="00EF0391" w:rsidRDefault="00676C14" w:rsidP="00C92842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lang w:val="uk-UA"/>
              </w:rPr>
            </w:pPr>
            <w:r w:rsidRPr="00EF0391">
              <w:rPr>
                <w:rFonts w:asciiTheme="minorHAnsi" w:hAnsiTheme="minorHAnsi" w:cs="Arial"/>
                <w:sz w:val="22"/>
                <w:szCs w:val="22"/>
                <w:lang w:val="uk-UA"/>
              </w:rPr>
              <w:t>Можлив</w:t>
            </w:r>
            <w:r w:rsidR="00061327" w:rsidRPr="00EF0391">
              <w:rPr>
                <w:rFonts w:asciiTheme="minorHAnsi" w:hAnsiTheme="minorHAnsi" w:cs="Arial"/>
                <w:sz w:val="22"/>
                <w:szCs w:val="22"/>
                <w:lang w:val="uk-UA"/>
              </w:rPr>
              <w:t>ості</w:t>
            </w:r>
            <w:r w:rsidRPr="00EF0391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, механізми та інструменти </w:t>
            </w:r>
            <w:r w:rsidRPr="00EF0391">
              <w:rPr>
                <w:rFonts w:asciiTheme="minorHAnsi" w:hAnsiTheme="minorHAnsi" w:cs="Arial"/>
                <w:b/>
                <w:i/>
                <w:sz w:val="22"/>
                <w:szCs w:val="22"/>
                <w:lang w:val="uk-UA"/>
              </w:rPr>
              <w:t>гармонійного розвитку сіл , селищ та міс</w:t>
            </w:r>
            <w:r w:rsidR="002E01F4" w:rsidRPr="00EF0391">
              <w:rPr>
                <w:rFonts w:asciiTheme="minorHAnsi" w:hAnsiTheme="minorHAnsi" w:cs="Arial"/>
                <w:b/>
                <w:i/>
                <w:sz w:val="22"/>
                <w:szCs w:val="22"/>
                <w:lang w:val="uk-UA"/>
              </w:rPr>
              <w:t xml:space="preserve">т, </w:t>
            </w:r>
            <w:r w:rsidRPr="00EF0391">
              <w:rPr>
                <w:rFonts w:asciiTheme="minorHAnsi" w:hAnsiTheme="minorHAnsi" w:cs="Arial"/>
                <w:b/>
                <w:i/>
                <w:sz w:val="22"/>
                <w:szCs w:val="22"/>
                <w:lang w:val="uk-UA"/>
              </w:rPr>
              <w:t>що створили ОТГ</w:t>
            </w:r>
            <w:r w:rsidR="008475B7" w:rsidRPr="00EF0391">
              <w:rPr>
                <w:rFonts w:asciiTheme="minorHAnsi" w:hAnsiTheme="minorHAnsi" w:cs="Arial"/>
                <w:b/>
                <w:i/>
                <w:sz w:val="22"/>
                <w:szCs w:val="22"/>
                <w:lang w:val="uk-UA"/>
              </w:rPr>
              <w:t>.</w:t>
            </w:r>
          </w:p>
          <w:p w:rsidR="00676C14" w:rsidRPr="00EF0391" w:rsidRDefault="00676C14" w:rsidP="00676C14">
            <w:pPr>
              <w:pStyle w:val="a6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lang w:val="uk-UA"/>
              </w:rPr>
            </w:pPr>
            <w:r w:rsidRPr="00EF0391">
              <w:rPr>
                <w:rFonts w:asciiTheme="minorHAnsi" w:hAnsiTheme="minorHAnsi" w:cs="Arial"/>
                <w:lang w:val="uk-UA"/>
              </w:rPr>
              <w:t>Огляд діючого національного та місцевого законодавства. Сервіси проекту ГО «Фонд розвитку м. Миколаєва»</w:t>
            </w:r>
            <w:r w:rsidR="005C6626" w:rsidRPr="00EF0391">
              <w:rPr>
                <w:rFonts w:asciiTheme="minorHAnsi" w:hAnsiTheme="minorHAnsi" w:cs="Arial"/>
                <w:lang w:val="uk-UA"/>
              </w:rPr>
              <w:t>;</w:t>
            </w:r>
          </w:p>
          <w:p w:rsidR="00676C14" w:rsidRPr="00EF0391" w:rsidRDefault="00676C14" w:rsidP="00676C14">
            <w:pPr>
              <w:pStyle w:val="a6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bCs/>
                <w:lang w:val="uk-UA"/>
              </w:rPr>
            </w:pPr>
            <w:r w:rsidRPr="00EF0391">
              <w:rPr>
                <w:rFonts w:asciiTheme="minorHAnsi" w:hAnsiTheme="minorHAnsi" w:cs="Arial"/>
                <w:lang w:val="uk-UA"/>
              </w:rPr>
              <w:t>Питання-відповіді</w:t>
            </w:r>
            <w:r w:rsidR="005C6626" w:rsidRPr="00EF0391">
              <w:rPr>
                <w:rFonts w:asciiTheme="minorHAnsi" w:hAnsiTheme="minorHAnsi" w:cs="Arial"/>
                <w:lang w:val="uk-UA"/>
              </w:rPr>
              <w:t>;</w:t>
            </w:r>
          </w:p>
          <w:p w:rsidR="00676C14" w:rsidRPr="00EF0391" w:rsidRDefault="00450EC9" w:rsidP="00535426">
            <w:pPr>
              <w:pStyle w:val="a6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lang w:val="uk-UA"/>
              </w:rPr>
            </w:pPr>
            <w:r w:rsidRPr="00EF0391">
              <w:rPr>
                <w:rFonts w:asciiTheme="minorHAnsi" w:hAnsiTheme="minorHAnsi" w:cs="Arial"/>
                <w:lang w:val="uk-UA"/>
              </w:rPr>
              <w:t xml:space="preserve">Виступи представників </w:t>
            </w:r>
            <w:r w:rsidR="00535426" w:rsidRPr="00EF0391">
              <w:rPr>
                <w:rFonts w:asciiTheme="minorHAnsi" w:hAnsiTheme="minorHAnsi" w:cs="Arial"/>
                <w:lang w:val="uk-UA"/>
              </w:rPr>
              <w:t>периферійних громад та органів місцевого самоврядування ОТГ</w:t>
            </w:r>
            <w:r w:rsidR="0041493C" w:rsidRPr="00EF0391">
              <w:rPr>
                <w:rFonts w:asciiTheme="minorHAnsi" w:hAnsiTheme="minorHAnsi" w:cs="Arial"/>
                <w:lang w:val="uk-UA"/>
              </w:rPr>
              <w:t>;</w:t>
            </w:r>
          </w:p>
          <w:p w:rsidR="001D6694" w:rsidRPr="00EF0391" w:rsidRDefault="001D6694" w:rsidP="0028014C">
            <w:pPr>
              <w:pStyle w:val="a6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lang w:val="uk-UA"/>
              </w:rPr>
            </w:pPr>
            <w:r w:rsidRPr="00EF0391">
              <w:rPr>
                <w:rStyle w:val="hps"/>
                <w:rFonts w:asciiTheme="minorHAnsi" w:hAnsiTheme="minorHAnsi" w:cs="Arial"/>
                <w:lang w:val="uk-UA"/>
              </w:rPr>
              <w:t>Виступи представників програм міжнародної технічної допомоги., міжнародних донорських та громадських організацій, що надають ресурсну підтримку розвитку</w:t>
            </w:r>
            <w:r w:rsidR="0041493C" w:rsidRPr="00EF0391">
              <w:rPr>
                <w:rStyle w:val="hps"/>
                <w:rFonts w:asciiTheme="minorHAnsi" w:hAnsiTheme="minorHAnsi" w:cs="Arial"/>
                <w:lang w:val="uk-UA"/>
              </w:rPr>
              <w:t>.</w:t>
            </w:r>
          </w:p>
        </w:tc>
      </w:tr>
      <w:tr w:rsidR="00676C14" w:rsidRPr="00EF0391" w:rsidTr="005C6626">
        <w:trPr>
          <w:trHeight w:val="551"/>
        </w:trPr>
        <w:tc>
          <w:tcPr>
            <w:tcW w:w="993" w:type="dxa"/>
          </w:tcPr>
          <w:p w:rsidR="001D6694" w:rsidRPr="00EF0391" w:rsidRDefault="001D6694" w:rsidP="001D669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</w:pPr>
            <w:r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12-45</w:t>
            </w:r>
            <w:r w:rsidR="00676C14"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-</w:t>
            </w:r>
          </w:p>
          <w:p w:rsidR="00676C14" w:rsidRPr="00EF0391" w:rsidRDefault="00676C14" w:rsidP="001D669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</w:pPr>
            <w:r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1</w:t>
            </w:r>
            <w:r w:rsidR="001D6694"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3-00</w:t>
            </w:r>
          </w:p>
        </w:tc>
        <w:tc>
          <w:tcPr>
            <w:tcW w:w="9072" w:type="dxa"/>
          </w:tcPr>
          <w:p w:rsidR="00676C14" w:rsidRPr="00EF0391" w:rsidRDefault="00676C14" w:rsidP="00C92842">
            <w:pPr>
              <w:jc w:val="both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EF0391">
              <w:rPr>
                <w:rFonts w:asciiTheme="minorHAnsi" w:hAnsiTheme="minorHAnsi" w:cs="Arial"/>
                <w:sz w:val="22"/>
                <w:szCs w:val="22"/>
                <w:lang w:val="uk-UA"/>
              </w:rPr>
              <w:t>Підведення підсумків круглого столу.</w:t>
            </w:r>
          </w:p>
        </w:tc>
      </w:tr>
      <w:tr w:rsidR="00D70AC0" w:rsidRPr="00EF0391" w:rsidTr="005C6626">
        <w:trPr>
          <w:trHeight w:val="551"/>
        </w:trPr>
        <w:tc>
          <w:tcPr>
            <w:tcW w:w="993" w:type="dxa"/>
            <w:tcBorders>
              <w:bottom w:val="single" w:sz="4" w:space="0" w:color="auto"/>
            </w:tcBorders>
          </w:tcPr>
          <w:p w:rsidR="00D70AC0" w:rsidRPr="00EF0391" w:rsidRDefault="00220F18" w:rsidP="001D66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</w:pPr>
            <w:r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 xml:space="preserve">   1</w:t>
            </w:r>
            <w:r w:rsidR="001D6694"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3-0</w:t>
            </w:r>
            <w:r w:rsidR="00D70AC0"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0 - 1</w:t>
            </w:r>
            <w:r w:rsidR="001D6694"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3</w:t>
            </w:r>
            <w:r w:rsidR="00D70AC0"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-</w:t>
            </w:r>
            <w:r w:rsidR="001D6694"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70AC0" w:rsidRPr="00EF0391" w:rsidRDefault="00D70AC0" w:rsidP="00B268E4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uk-UA" w:eastAsia="en-US"/>
              </w:rPr>
            </w:pPr>
            <w:r w:rsidRPr="00EF0391">
              <w:rPr>
                <w:rFonts w:asciiTheme="minorHAnsi" w:hAnsiTheme="minorHAnsi" w:cs="Arial"/>
                <w:b/>
                <w:bCs/>
                <w:sz w:val="22"/>
                <w:szCs w:val="22"/>
                <w:lang w:val="uk-UA" w:eastAsia="en-US"/>
              </w:rPr>
              <w:t>Кава-брейк</w:t>
            </w:r>
          </w:p>
        </w:tc>
      </w:tr>
    </w:tbl>
    <w:p w:rsidR="0054161F" w:rsidRPr="00EF0391" w:rsidRDefault="0054161F" w:rsidP="0054161F">
      <w:pPr>
        <w:ind w:firstLine="567"/>
        <w:jc w:val="both"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shd w:val="clear" w:color="auto" w:fill="FFFFFF"/>
          <w:lang w:val="uk-UA"/>
        </w:rPr>
      </w:pPr>
      <w:r w:rsidRPr="00EF0391">
        <w:rPr>
          <w:rStyle w:val="hps"/>
          <w:rFonts w:asciiTheme="minorHAnsi" w:hAnsiTheme="minorHAnsi" w:cs="Arial"/>
          <w:sz w:val="22"/>
          <w:szCs w:val="22"/>
          <w:lang w:val="uk-UA"/>
        </w:rPr>
        <w:t>Круглий стіл проводиться в рамках проекту</w:t>
      </w:r>
      <w:r w:rsidRPr="00EF0391">
        <w:rPr>
          <w:rFonts w:asciiTheme="minorHAnsi" w:hAnsiTheme="minorHAnsi" w:cs="Arial"/>
          <w:sz w:val="22"/>
          <w:szCs w:val="22"/>
          <w:lang w:val="uk-UA"/>
        </w:rPr>
        <w:t xml:space="preserve"> «</w:t>
      </w:r>
      <w:r w:rsidRPr="00EF0391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uk-UA"/>
        </w:rPr>
        <w:t xml:space="preserve">Місцева демократія для гармонійного розвитку сіл в ОТГ Миколаївщини», які реалізується </w:t>
      </w:r>
      <w:r w:rsidRPr="00EF0391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uk-UA"/>
        </w:rPr>
        <w:t xml:space="preserve">ГО «Фонд розвитку м. Миколаєва» </w:t>
      </w:r>
      <w:r w:rsidRPr="00EF0391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uk-UA"/>
        </w:rPr>
        <w:t>в рамках діяльності всеукраїнської мережі «</w:t>
      </w:r>
      <w:r w:rsidRPr="00EF0391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lang w:val="uk-UA"/>
        </w:rPr>
        <w:t>Ресурсні центри сприяння місцевої демократі</w:t>
      </w:r>
      <w:r w:rsidRPr="00EF0391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uk-UA"/>
        </w:rPr>
        <w:t xml:space="preserve">» при партнерстві з </w:t>
      </w:r>
      <w:r w:rsidRPr="00EF0391">
        <w:rPr>
          <w:rFonts w:asciiTheme="minorHAnsi" w:hAnsiTheme="minorHAnsi" w:cs="Arial"/>
          <w:sz w:val="22"/>
          <w:szCs w:val="22"/>
          <w:shd w:val="clear" w:color="auto" w:fill="FFFFFF"/>
          <w:lang w:val="uk-UA"/>
        </w:rPr>
        <w:t xml:space="preserve">Першим та Другим </w:t>
      </w:r>
      <w:r w:rsidRPr="00EF0391">
        <w:rPr>
          <w:rFonts w:asciiTheme="minorHAnsi" w:hAnsiTheme="minorHAnsi" w:cs="Arial"/>
          <w:b/>
          <w:sz w:val="22"/>
          <w:szCs w:val="22"/>
          <w:shd w:val="clear" w:color="auto" w:fill="FFFFFF"/>
          <w:lang w:val="uk-UA"/>
        </w:rPr>
        <w:t xml:space="preserve">Миколаївськими місцевими центрами з надання безоплатної вторинної правової допомоги </w:t>
      </w:r>
      <w:r w:rsidRPr="00EF0391">
        <w:rPr>
          <w:rFonts w:asciiTheme="minorHAnsi" w:hAnsiTheme="minorHAnsi" w:cs="Arial"/>
          <w:sz w:val="22"/>
          <w:szCs w:val="22"/>
          <w:shd w:val="clear" w:color="auto" w:fill="FFFFFF"/>
          <w:lang w:val="uk-UA"/>
        </w:rPr>
        <w:t xml:space="preserve">(ПВПД) </w:t>
      </w:r>
      <w:r w:rsidRPr="00EF0391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uk-UA"/>
        </w:rPr>
        <w:t>за методичної підтримки </w:t>
      </w:r>
      <w:r w:rsidRPr="00EF0391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ВГО «Асоціація сприяння самоорганізації населення» </w:t>
      </w:r>
      <w:r w:rsidRPr="00EF0391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uk-UA"/>
        </w:rPr>
        <w:t xml:space="preserve">та грантової підтримки </w:t>
      </w:r>
      <w:r w:rsidRPr="00EF0391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lang w:val="uk-UA"/>
        </w:rPr>
        <w:t>МФ «Відродження</w:t>
      </w:r>
      <w:r w:rsidRPr="00EF0391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shd w:val="clear" w:color="auto" w:fill="FFFFFF"/>
          <w:lang w:val="uk-UA"/>
        </w:rPr>
        <w:t>».</w:t>
      </w:r>
    </w:p>
    <w:p w:rsidR="0054161F" w:rsidRPr="00EF0391" w:rsidRDefault="0054161F" w:rsidP="0054161F">
      <w:pPr>
        <w:ind w:firstLine="567"/>
        <w:jc w:val="both"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shd w:val="clear" w:color="auto" w:fill="FFFFFF"/>
          <w:lang w:val="uk-UA"/>
        </w:rPr>
      </w:pPr>
      <w:r w:rsidRPr="00EF0391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uk-UA"/>
        </w:rPr>
        <w:t>Круглий стіл є черговим заходом проекту «Залучення мешканців сіл та міст до формування та комплексного розвитку спроможних територіальних громад»,, що реалізується Фондом при партнерстві з Миколаївською облрадою, Миколаївською ОДА згідно рішення облради №7 від 30.07.2015 р. «Про затвердження Плану заходів з реалізації у 2015-2017 роках..» та на виконання завдання 3.2.2. Стратегії розвитку Миколаївської області на період до 2020 року».</w:t>
      </w:r>
    </w:p>
    <w:p w:rsidR="00E16AA6" w:rsidRPr="00EF0391" w:rsidRDefault="00E16AA6" w:rsidP="000C113B">
      <w:pPr>
        <w:ind w:firstLine="567"/>
        <w:jc w:val="both"/>
        <w:rPr>
          <w:rStyle w:val="hps"/>
          <w:rFonts w:asciiTheme="minorHAnsi" w:hAnsiTheme="minorHAnsi" w:cs="Arial"/>
          <w:sz w:val="22"/>
          <w:szCs w:val="22"/>
          <w:lang w:val="uk-UA"/>
        </w:rPr>
      </w:pPr>
    </w:p>
    <w:sectPr w:rsidR="00E16AA6" w:rsidRPr="00EF0391" w:rsidSect="005E66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4A" w:rsidRDefault="0099354A" w:rsidP="00967A99">
      <w:r>
        <w:separator/>
      </w:r>
    </w:p>
  </w:endnote>
  <w:endnote w:type="continuationSeparator" w:id="1">
    <w:p w:rsidR="0099354A" w:rsidRDefault="0099354A" w:rsidP="0096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B9" w:rsidRDefault="00605EB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B9" w:rsidRDefault="00605EB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B9" w:rsidRDefault="00605E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4A" w:rsidRDefault="0099354A" w:rsidP="00967A99">
      <w:r>
        <w:separator/>
      </w:r>
    </w:p>
  </w:footnote>
  <w:footnote w:type="continuationSeparator" w:id="1">
    <w:p w:rsidR="0099354A" w:rsidRDefault="0099354A" w:rsidP="00967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B9" w:rsidRDefault="00605EB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B9" w:rsidRDefault="00605EB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B9" w:rsidRDefault="00605E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AC1"/>
    <w:multiLevelType w:val="hybridMultilevel"/>
    <w:tmpl w:val="90EC3EE0"/>
    <w:lvl w:ilvl="0" w:tplc="6F382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5326F"/>
    <w:multiLevelType w:val="hybridMultilevel"/>
    <w:tmpl w:val="D8A4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5774"/>
    <w:multiLevelType w:val="hybridMultilevel"/>
    <w:tmpl w:val="18C8F9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E428AD"/>
    <w:multiLevelType w:val="hybridMultilevel"/>
    <w:tmpl w:val="EE2E16F6"/>
    <w:lvl w:ilvl="0" w:tplc="1F80E95A">
      <w:start w:val="1"/>
      <w:numFmt w:val="decimal"/>
      <w:lvlText w:val="%1."/>
      <w:lvlJc w:val="left"/>
      <w:pPr>
        <w:tabs>
          <w:tab w:val="num" w:pos="1649"/>
        </w:tabs>
        <w:ind w:left="16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9"/>
        </w:tabs>
        <w:ind w:left="23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9"/>
        </w:tabs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9"/>
        </w:tabs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9"/>
        </w:tabs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9"/>
        </w:tabs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9"/>
        </w:tabs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9"/>
        </w:tabs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9"/>
        </w:tabs>
        <w:ind w:left="7409" w:hanging="180"/>
      </w:pPr>
    </w:lvl>
  </w:abstractNum>
  <w:abstractNum w:abstractNumId="4">
    <w:nsid w:val="15896D8B"/>
    <w:multiLevelType w:val="hybridMultilevel"/>
    <w:tmpl w:val="FE9E8840"/>
    <w:lvl w:ilvl="0" w:tplc="86C83E80">
      <w:start w:val="11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02629"/>
    <w:multiLevelType w:val="hybridMultilevel"/>
    <w:tmpl w:val="DE2A8CFC"/>
    <w:lvl w:ilvl="0" w:tplc="17465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C2B28"/>
    <w:multiLevelType w:val="hybridMultilevel"/>
    <w:tmpl w:val="06B4A684"/>
    <w:lvl w:ilvl="0" w:tplc="6F8E1C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F73F1"/>
    <w:multiLevelType w:val="multilevel"/>
    <w:tmpl w:val="7874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917C4"/>
    <w:multiLevelType w:val="hybridMultilevel"/>
    <w:tmpl w:val="8656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D3781"/>
    <w:multiLevelType w:val="hybridMultilevel"/>
    <w:tmpl w:val="C7FC9F84"/>
    <w:lvl w:ilvl="0" w:tplc="9122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541E4"/>
    <w:multiLevelType w:val="hybridMultilevel"/>
    <w:tmpl w:val="81A4D21C"/>
    <w:lvl w:ilvl="0" w:tplc="0409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13FC9"/>
    <w:multiLevelType w:val="hybridMultilevel"/>
    <w:tmpl w:val="E1FE8B84"/>
    <w:lvl w:ilvl="0" w:tplc="CCFEAC4E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2">
    <w:nsid w:val="3E11433C"/>
    <w:multiLevelType w:val="hybridMultilevel"/>
    <w:tmpl w:val="25DA8DE6"/>
    <w:lvl w:ilvl="0" w:tplc="97B0C16E">
      <w:numFmt w:val="bullet"/>
      <w:lvlText w:val="-"/>
      <w:lvlJc w:val="left"/>
      <w:pPr>
        <w:tabs>
          <w:tab w:val="num" w:pos="3964"/>
        </w:tabs>
        <w:ind w:left="39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2"/>
        </w:tabs>
        <w:ind w:left="6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2"/>
        </w:tabs>
        <w:ind w:left="7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2"/>
        </w:tabs>
        <w:ind w:left="8282" w:hanging="360"/>
      </w:pPr>
      <w:rPr>
        <w:rFonts w:ascii="Wingdings" w:hAnsi="Wingdings" w:hint="default"/>
      </w:rPr>
    </w:lvl>
  </w:abstractNum>
  <w:abstractNum w:abstractNumId="13">
    <w:nsid w:val="3E1C6FEE"/>
    <w:multiLevelType w:val="hybridMultilevel"/>
    <w:tmpl w:val="77569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1AC18B3"/>
    <w:multiLevelType w:val="hybridMultilevel"/>
    <w:tmpl w:val="EF46F1D8"/>
    <w:lvl w:ilvl="0" w:tplc="C826D280">
      <w:start w:val="11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5DA0A18"/>
    <w:multiLevelType w:val="multilevel"/>
    <w:tmpl w:val="FC54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60FF9"/>
    <w:multiLevelType w:val="hybridMultilevel"/>
    <w:tmpl w:val="195C4052"/>
    <w:lvl w:ilvl="0" w:tplc="BC021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044DFE"/>
    <w:multiLevelType w:val="hybridMultilevel"/>
    <w:tmpl w:val="D3BEA89E"/>
    <w:lvl w:ilvl="0" w:tplc="384657B2">
      <w:start w:val="20"/>
      <w:numFmt w:val="bullet"/>
      <w:lvlText w:val="-"/>
      <w:lvlJc w:val="left"/>
      <w:pPr>
        <w:ind w:left="902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8">
    <w:nsid w:val="4D45194D"/>
    <w:multiLevelType w:val="hybridMultilevel"/>
    <w:tmpl w:val="A47A7576"/>
    <w:lvl w:ilvl="0" w:tplc="B35410E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C3DE0"/>
    <w:multiLevelType w:val="hybridMultilevel"/>
    <w:tmpl w:val="0518BD14"/>
    <w:lvl w:ilvl="0" w:tplc="08F039BA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0">
    <w:nsid w:val="4E1A76A6"/>
    <w:multiLevelType w:val="hybridMultilevel"/>
    <w:tmpl w:val="CED6649A"/>
    <w:lvl w:ilvl="0" w:tplc="5FA6DDFC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17FA8"/>
    <w:multiLevelType w:val="multilevel"/>
    <w:tmpl w:val="3A240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F440CC"/>
    <w:multiLevelType w:val="multilevel"/>
    <w:tmpl w:val="2A9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18019A"/>
    <w:multiLevelType w:val="hybridMultilevel"/>
    <w:tmpl w:val="8656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5"/>
  </w:num>
  <w:num w:numId="8">
    <w:abstractNumId w:val="21"/>
  </w:num>
  <w:num w:numId="9">
    <w:abstractNumId w:val="12"/>
  </w:num>
  <w:num w:numId="10">
    <w:abstractNumId w:val="3"/>
  </w:num>
  <w:num w:numId="11">
    <w:abstractNumId w:val="0"/>
  </w:num>
  <w:num w:numId="12">
    <w:abstractNumId w:val="16"/>
  </w:num>
  <w:num w:numId="13">
    <w:abstractNumId w:val="11"/>
  </w:num>
  <w:num w:numId="14">
    <w:abstractNumId w:val="17"/>
  </w:num>
  <w:num w:numId="15">
    <w:abstractNumId w:val="18"/>
  </w:num>
  <w:num w:numId="16">
    <w:abstractNumId w:val="23"/>
  </w:num>
  <w:num w:numId="17">
    <w:abstractNumId w:val="8"/>
  </w:num>
  <w:num w:numId="18">
    <w:abstractNumId w:val="9"/>
  </w:num>
  <w:num w:numId="19">
    <w:abstractNumId w:val="22"/>
  </w:num>
  <w:num w:numId="20">
    <w:abstractNumId w:val="7"/>
  </w:num>
  <w:num w:numId="21">
    <w:abstractNumId w:val="14"/>
  </w:num>
  <w:num w:numId="22">
    <w:abstractNumId w:val="20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815"/>
    <w:rsid w:val="00016625"/>
    <w:rsid w:val="00023F04"/>
    <w:rsid w:val="00025AE7"/>
    <w:rsid w:val="00027030"/>
    <w:rsid w:val="00035954"/>
    <w:rsid w:val="00050DCE"/>
    <w:rsid w:val="00061249"/>
    <w:rsid w:val="00061327"/>
    <w:rsid w:val="000767B3"/>
    <w:rsid w:val="00085C36"/>
    <w:rsid w:val="000C113B"/>
    <w:rsid w:val="000C38D5"/>
    <w:rsid w:val="000D1B9D"/>
    <w:rsid w:val="000D5B79"/>
    <w:rsid w:val="000E29CC"/>
    <w:rsid w:val="000F4E86"/>
    <w:rsid w:val="00100C25"/>
    <w:rsid w:val="001106AC"/>
    <w:rsid w:val="00121815"/>
    <w:rsid w:val="00123171"/>
    <w:rsid w:val="001337E8"/>
    <w:rsid w:val="0014736D"/>
    <w:rsid w:val="00150817"/>
    <w:rsid w:val="00156E09"/>
    <w:rsid w:val="00162386"/>
    <w:rsid w:val="00166D48"/>
    <w:rsid w:val="001769A5"/>
    <w:rsid w:val="0018356C"/>
    <w:rsid w:val="0019010A"/>
    <w:rsid w:val="00192C8D"/>
    <w:rsid w:val="001974D1"/>
    <w:rsid w:val="001A17D6"/>
    <w:rsid w:val="001A5921"/>
    <w:rsid w:val="001B4ADE"/>
    <w:rsid w:val="001B650D"/>
    <w:rsid w:val="001D095D"/>
    <w:rsid w:val="001D6694"/>
    <w:rsid w:val="001E0BD2"/>
    <w:rsid w:val="001E6ACE"/>
    <w:rsid w:val="00214668"/>
    <w:rsid w:val="00220F18"/>
    <w:rsid w:val="0022265E"/>
    <w:rsid w:val="002244CB"/>
    <w:rsid w:val="00235FAF"/>
    <w:rsid w:val="002416DA"/>
    <w:rsid w:val="002437E5"/>
    <w:rsid w:val="00250702"/>
    <w:rsid w:val="00251C87"/>
    <w:rsid w:val="0025501C"/>
    <w:rsid w:val="00270B96"/>
    <w:rsid w:val="00271D48"/>
    <w:rsid w:val="0028014C"/>
    <w:rsid w:val="002818A6"/>
    <w:rsid w:val="0028564B"/>
    <w:rsid w:val="00286E47"/>
    <w:rsid w:val="00287C31"/>
    <w:rsid w:val="002A672C"/>
    <w:rsid w:val="002A73BF"/>
    <w:rsid w:val="002B3BB4"/>
    <w:rsid w:val="002C1553"/>
    <w:rsid w:val="002C1A4E"/>
    <w:rsid w:val="002C3F2F"/>
    <w:rsid w:val="002E01F4"/>
    <w:rsid w:val="002E250C"/>
    <w:rsid w:val="002E7D26"/>
    <w:rsid w:val="003128AB"/>
    <w:rsid w:val="0033213C"/>
    <w:rsid w:val="00336818"/>
    <w:rsid w:val="00344CDB"/>
    <w:rsid w:val="0034538A"/>
    <w:rsid w:val="00346339"/>
    <w:rsid w:val="003521F0"/>
    <w:rsid w:val="00362659"/>
    <w:rsid w:val="00362F73"/>
    <w:rsid w:val="003676F7"/>
    <w:rsid w:val="003741CD"/>
    <w:rsid w:val="00396635"/>
    <w:rsid w:val="003B6219"/>
    <w:rsid w:val="003C2D6B"/>
    <w:rsid w:val="003E6785"/>
    <w:rsid w:val="003E6C93"/>
    <w:rsid w:val="003F40C9"/>
    <w:rsid w:val="00406CE1"/>
    <w:rsid w:val="00411A7C"/>
    <w:rsid w:val="0041493C"/>
    <w:rsid w:val="00427841"/>
    <w:rsid w:val="00431350"/>
    <w:rsid w:val="00437D2D"/>
    <w:rsid w:val="00450EC9"/>
    <w:rsid w:val="00455473"/>
    <w:rsid w:val="00455720"/>
    <w:rsid w:val="00456D53"/>
    <w:rsid w:val="0046511A"/>
    <w:rsid w:val="00466A33"/>
    <w:rsid w:val="00480307"/>
    <w:rsid w:val="00496CBD"/>
    <w:rsid w:val="004B3FAB"/>
    <w:rsid w:val="004C2C86"/>
    <w:rsid w:val="004D3FFD"/>
    <w:rsid w:val="004D662C"/>
    <w:rsid w:val="004E6659"/>
    <w:rsid w:val="004F2171"/>
    <w:rsid w:val="004F34AF"/>
    <w:rsid w:val="004F6B47"/>
    <w:rsid w:val="00513581"/>
    <w:rsid w:val="00525DA0"/>
    <w:rsid w:val="00535426"/>
    <w:rsid w:val="00535C39"/>
    <w:rsid w:val="0054161F"/>
    <w:rsid w:val="0054742F"/>
    <w:rsid w:val="00560061"/>
    <w:rsid w:val="0057787A"/>
    <w:rsid w:val="005870A8"/>
    <w:rsid w:val="005A0B98"/>
    <w:rsid w:val="005C0308"/>
    <w:rsid w:val="005C5524"/>
    <w:rsid w:val="005C6626"/>
    <w:rsid w:val="005C6CEC"/>
    <w:rsid w:val="005D79D3"/>
    <w:rsid w:val="005E66C9"/>
    <w:rsid w:val="00605EB9"/>
    <w:rsid w:val="006166A2"/>
    <w:rsid w:val="00622869"/>
    <w:rsid w:val="00676C14"/>
    <w:rsid w:val="006950BF"/>
    <w:rsid w:val="00696E8D"/>
    <w:rsid w:val="00697825"/>
    <w:rsid w:val="006D1F7A"/>
    <w:rsid w:val="006D272C"/>
    <w:rsid w:val="006D3732"/>
    <w:rsid w:val="006D3FE9"/>
    <w:rsid w:val="006E52CE"/>
    <w:rsid w:val="00702DD7"/>
    <w:rsid w:val="0070648A"/>
    <w:rsid w:val="0071695A"/>
    <w:rsid w:val="00720B57"/>
    <w:rsid w:val="00724BAE"/>
    <w:rsid w:val="00726308"/>
    <w:rsid w:val="0073669C"/>
    <w:rsid w:val="00742AE4"/>
    <w:rsid w:val="00743C08"/>
    <w:rsid w:val="00752DBF"/>
    <w:rsid w:val="007542E7"/>
    <w:rsid w:val="00761DD8"/>
    <w:rsid w:val="00763D79"/>
    <w:rsid w:val="00771B69"/>
    <w:rsid w:val="007731BA"/>
    <w:rsid w:val="0077392A"/>
    <w:rsid w:val="00785696"/>
    <w:rsid w:val="007C4F0E"/>
    <w:rsid w:val="007C6808"/>
    <w:rsid w:val="007F3C8F"/>
    <w:rsid w:val="007F6B56"/>
    <w:rsid w:val="00801A9D"/>
    <w:rsid w:val="00803D88"/>
    <w:rsid w:val="00805AE2"/>
    <w:rsid w:val="00805EE6"/>
    <w:rsid w:val="008249CD"/>
    <w:rsid w:val="00832130"/>
    <w:rsid w:val="008371E5"/>
    <w:rsid w:val="0083770E"/>
    <w:rsid w:val="008475B7"/>
    <w:rsid w:val="008525BE"/>
    <w:rsid w:val="00864B41"/>
    <w:rsid w:val="00880D72"/>
    <w:rsid w:val="00883283"/>
    <w:rsid w:val="0088761C"/>
    <w:rsid w:val="00895CAC"/>
    <w:rsid w:val="008A0965"/>
    <w:rsid w:val="008C4164"/>
    <w:rsid w:val="008D2CF8"/>
    <w:rsid w:val="008F6AB7"/>
    <w:rsid w:val="00903093"/>
    <w:rsid w:val="00904248"/>
    <w:rsid w:val="00905897"/>
    <w:rsid w:val="00920F02"/>
    <w:rsid w:val="00931486"/>
    <w:rsid w:val="009419BF"/>
    <w:rsid w:val="00945F46"/>
    <w:rsid w:val="00952400"/>
    <w:rsid w:val="00957F4B"/>
    <w:rsid w:val="00963DD6"/>
    <w:rsid w:val="00967A99"/>
    <w:rsid w:val="00973CEA"/>
    <w:rsid w:val="0097401E"/>
    <w:rsid w:val="009815CB"/>
    <w:rsid w:val="00986491"/>
    <w:rsid w:val="009906DB"/>
    <w:rsid w:val="009908A2"/>
    <w:rsid w:val="00991126"/>
    <w:rsid w:val="0099354A"/>
    <w:rsid w:val="009C0C63"/>
    <w:rsid w:val="009D5C79"/>
    <w:rsid w:val="009F13EE"/>
    <w:rsid w:val="00A24D6E"/>
    <w:rsid w:val="00A24F4E"/>
    <w:rsid w:val="00A26422"/>
    <w:rsid w:val="00A3186D"/>
    <w:rsid w:val="00A34828"/>
    <w:rsid w:val="00A41837"/>
    <w:rsid w:val="00A502F2"/>
    <w:rsid w:val="00A51D5F"/>
    <w:rsid w:val="00A55BAC"/>
    <w:rsid w:val="00A64EFC"/>
    <w:rsid w:val="00A73399"/>
    <w:rsid w:val="00A75D7B"/>
    <w:rsid w:val="00AA384C"/>
    <w:rsid w:val="00AA4663"/>
    <w:rsid w:val="00AB72A7"/>
    <w:rsid w:val="00AC32F4"/>
    <w:rsid w:val="00B1526A"/>
    <w:rsid w:val="00B268E4"/>
    <w:rsid w:val="00B61D8F"/>
    <w:rsid w:val="00B86707"/>
    <w:rsid w:val="00B94AE1"/>
    <w:rsid w:val="00B97DB4"/>
    <w:rsid w:val="00BA35B2"/>
    <w:rsid w:val="00BA3D00"/>
    <w:rsid w:val="00BB1815"/>
    <w:rsid w:val="00BC64DF"/>
    <w:rsid w:val="00BE390A"/>
    <w:rsid w:val="00BE74CA"/>
    <w:rsid w:val="00C30E8F"/>
    <w:rsid w:val="00C31D82"/>
    <w:rsid w:val="00C430FB"/>
    <w:rsid w:val="00C45C7B"/>
    <w:rsid w:val="00C559AE"/>
    <w:rsid w:val="00C65329"/>
    <w:rsid w:val="00C6652F"/>
    <w:rsid w:val="00C8219E"/>
    <w:rsid w:val="00C84C2D"/>
    <w:rsid w:val="00C87FA5"/>
    <w:rsid w:val="00C92842"/>
    <w:rsid w:val="00CB2E5D"/>
    <w:rsid w:val="00CB66C0"/>
    <w:rsid w:val="00CC0D9A"/>
    <w:rsid w:val="00CD263A"/>
    <w:rsid w:val="00CE1351"/>
    <w:rsid w:val="00CE5DFB"/>
    <w:rsid w:val="00CF50BC"/>
    <w:rsid w:val="00CF50DA"/>
    <w:rsid w:val="00D20C01"/>
    <w:rsid w:val="00D33484"/>
    <w:rsid w:val="00D3576C"/>
    <w:rsid w:val="00D4115D"/>
    <w:rsid w:val="00D50BE2"/>
    <w:rsid w:val="00D53404"/>
    <w:rsid w:val="00D641AC"/>
    <w:rsid w:val="00D700DC"/>
    <w:rsid w:val="00D70AC0"/>
    <w:rsid w:val="00D86BC1"/>
    <w:rsid w:val="00D940DC"/>
    <w:rsid w:val="00DA70B8"/>
    <w:rsid w:val="00DA77EB"/>
    <w:rsid w:val="00DC11DA"/>
    <w:rsid w:val="00DD7489"/>
    <w:rsid w:val="00DE21DE"/>
    <w:rsid w:val="00DE2DB8"/>
    <w:rsid w:val="00DE406E"/>
    <w:rsid w:val="00DE5A39"/>
    <w:rsid w:val="00DF55CB"/>
    <w:rsid w:val="00E11347"/>
    <w:rsid w:val="00E11831"/>
    <w:rsid w:val="00E15F4C"/>
    <w:rsid w:val="00E16AA6"/>
    <w:rsid w:val="00E276A1"/>
    <w:rsid w:val="00E64976"/>
    <w:rsid w:val="00E7619E"/>
    <w:rsid w:val="00E8574E"/>
    <w:rsid w:val="00E85E76"/>
    <w:rsid w:val="00E8648C"/>
    <w:rsid w:val="00E93D5B"/>
    <w:rsid w:val="00EA16B4"/>
    <w:rsid w:val="00EC08E5"/>
    <w:rsid w:val="00EC16B6"/>
    <w:rsid w:val="00ED4723"/>
    <w:rsid w:val="00ED5123"/>
    <w:rsid w:val="00EE78D7"/>
    <w:rsid w:val="00EF0391"/>
    <w:rsid w:val="00EF289A"/>
    <w:rsid w:val="00F02491"/>
    <w:rsid w:val="00F059D2"/>
    <w:rsid w:val="00F37F2B"/>
    <w:rsid w:val="00F405B9"/>
    <w:rsid w:val="00F46032"/>
    <w:rsid w:val="00F62451"/>
    <w:rsid w:val="00F662F8"/>
    <w:rsid w:val="00F70759"/>
    <w:rsid w:val="00F83461"/>
    <w:rsid w:val="00FB09B1"/>
    <w:rsid w:val="00FB153C"/>
    <w:rsid w:val="00FC2291"/>
    <w:rsid w:val="00FE18F9"/>
    <w:rsid w:val="00FE628B"/>
    <w:rsid w:val="00FE67BC"/>
    <w:rsid w:val="00F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3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1815"/>
    <w:pPr>
      <w:keepNext/>
      <w:spacing w:before="120"/>
      <w:jc w:val="center"/>
      <w:outlineLvl w:val="1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DA77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81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pple-style-span">
    <w:name w:val="apple-style-span"/>
    <w:basedOn w:val="a0"/>
    <w:rsid w:val="00BB1815"/>
  </w:style>
  <w:style w:type="character" w:customStyle="1" w:styleId="apple-converted-space">
    <w:name w:val="apple-converted-space"/>
    <w:basedOn w:val="a0"/>
    <w:rsid w:val="00BB1815"/>
  </w:style>
  <w:style w:type="paragraph" w:styleId="a3">
    <w:name w:val="Normal (Web)"/>
    <w:basedOn w:val="a"/>
    <w:uiPriority w:val="99"/>
    <w:semiHidden/>
    <w:unhideWhenUsed/>
    <w:rsid w:val="00963DD6"/>
    <w:pPr>
      <w:spacing w:before="100" w:beforeAutospacing="1" w:after="100" w:afterAutospacing="1"/>
    </w:pPr>
  </w:style>
  <w:style w:type="paragraph" w:customStyle="1" w:styleId="Default">
    <w:name w:val="Default"/>
    <w:rsid w:val="00251C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ps">
    <w:name w:val="hps"/>
    <w:basedOn w:val="a0"/>
    <w:rsid w:val="0019010A"/>
  </w:style>
  <w:style w:type="character" w:customStyle="1" w:styleId="50">
    <w:name w:val="Заголовок 5 Знак"/>
    <w:basedOn w:val="a0"/>
    <w:link w:val="5"/>
    <w:uiPriority w:val="9"/>
    <w:rsid w:val="00DA77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15">
    <w:name w:val="rvts15"/>
    <w:basedOn w:val="a0"/>
    <w:rsid w:val="00DA77EB"/>
  </w:style>
  <w:style w:type="character" w:styleId="a4">
    <w:name w:val="Strong"/>
    <w:basedOn w:val="a0"/>
    <w:uiPriority w:val="22"/>
    <w:qFormat/>
    <w:rsid w:val="00BE390A"/>
    <w:rPr>
      <w:b/>
      <w:bCs/>
    </w:rPr>
  </w:style>
  <w:style w:type="character" w:styleId="a5">
    <w:name w:val="Hyperlink"/>
    <w:basedOn w:val="a0"/>
    <w:rsid w:val="009524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76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0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89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3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2265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67A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7A9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67A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7A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0672-9A0A-4210-AE3E-498BFA66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2017-12-11T08:40:00Z</cp:lastPrinted>
  <dcterms:created xsi:type="dcterms:W3CDTF">2018-01-17T13:18:00Z</dcterms:created>
  <dcterms:modified xsi:type="dcterms:W3CDTF">2018-01-17T13:21:00Z</dcterms:modified>
</cp:coreProperties>
</file>