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BF0" w:rsidRDefault="00761651" w:rsidP="00DF6BF0">
      <w:pPr>
        <w:pStyle w:val="a6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uk-UA"/>
        </w:rPr>
        <w:t xml:space="preserve">Історії успіху </w:t>
      </w:r>
      <w:r w:rsidR="005B7A65" w:rsidRPr="00761651">
        <w:rPr>
          <w:b/>
          <w:color w:val="000000"/>
          <w:sz w:val="28"/>
          <w:szCs w:val="28"/>
        </w:rPr>
        <w:t>4-</w:t>
      </w:r>
      <w:r w:rsidR="005B7A65" w:rsidRPr="00AE0D14">
        <w:rPr>
          <w:b/>
          <w:color w:val="000000"/>
          <w:sz w:val="28"/>
          <w:szCs w:val="28"/>
          <w:lang w:val="uk-UA"/>
        </w:rPr>
        <w:t>х ОТГ</w:t>
      </w:r>
      <w:r w:rsidR="00AE0D14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 xml:space="preserve">Миколаївщини </w:t>
      </w:r>
    </w:p>
    <w:p w:rsidR="00DF6BF0" w:rsidRPr="00DF6BF0" w:rsidRDefault="00DF6BF0" w:rsidP="00DF6BF0">
      <w:pPr>
        <w:pStyle w:val="a6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  <w:lang w:val="en-US"/>
        </w:rPr>
      </w:pPr>
    </w:p>
    <w:p w:rsidR="00B36827" w:rsidRDefault="00BB4207" w:rsidP="00B36827">
      <w:pPr>
        <w:pStyle w:val="a6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№1 </w:t>
      </w:r>
      <w:r w:rsidR="00B36827" w:rsidRPr="001D75DC">
        <w:rPr>
          <w:b/>
          <w:color w:val="000000"/>
          <w:sz w:val="28"/>
          <w:szCs w:val="28"/>
          <w:lang w:val="uk-UA"/>
        </w:rPr>
        <w:t>Баштанська міська ОТГ – лідер реформ місцевого самоврядування!</w:t>
      </w:r>
    </w:p>
    <w:p w:rsidR="00B36827" w:rsidRDefault="00B36827" w:rsidP="00B36827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lang w:val="uk-UA"/>
        </w:rPr>
      </w:pPr>
      <w:r w:rsidRPr="001D75DC">
        <w:rPr>
          <w:noProof/>
          <w:color w:val="000000"/>
          <w:sz w:val="28"/>
          <w:szCs w:val="28"/>
        </w:rPr>
        <w:drawing>
          <wp:inline distT="0" distB="0" distL="0" distR="0">
            <wp:extent cx="5063319" cy="2504360"/>
            <wp:effectExtent l="19050" t="0" r="3981" b="0"/>
            <wp:docPr id="1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198" cy="2506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622" w:rsidRPr="00DF6BF0" w:rsidRDefault="00B36827" w:rsidP="00A55622">
      <w:pPr>
        <w:spacing w:after="0"/>
        <w:rPr>
          <w:rFonts w:ascii="Times New Roman" w:hAnsi="Times New Roman"/>
          <w:sz w:val="28"/>
          <w:szCs w:val="28"/>
          <w:highlight w:val="yellow"/>
          <w:lang w:val="uk-UA"/>
        </w:rPr>
      </w:pPr>
      <w:r w:rsidRPr="00305575">
        <w:rPr>
          <w:color w:val="000000"/>
          <w:sz w:val="26"/>
          <w:szCs w:val="26"/>
          <w:lang w:val="uk-UA"/>
        </w:rPr>
        <w:t xml:space="preserve">Відео фрагмент виступу </w:t>
      </w:r>
      <w:r w:rsidRPr="00305575">
        <w:rPr>
          <w:b/>
          <w:bCs/>
          <w:color w:val="000000"/>
          <w:sz w:val="26"/>
          <w:szCs w:val="26"/>
          <w:lang w:val="uk-UA"/>
        </w:rPr>
        <w:t xml:space="preserve">голови Івана </w:t>
      </w:r>
      <w:proofErr w:type="spellStart"/>
      <w:r w:rsidRPr="00305575">
        <w:rPr>
          <w:b/>
          <w:bCs/>
          <w:color w:val="000000"/>
          <w:sz w:val="26"/>
          <w:szCs w:val="26"/>
          <w:lang w:val="uk-UA"/>
        </w:rPr>
        <w:t>Рубського</w:t>
      </w:r>
      <w:proofErr w:type="spellEnd"/>
      <w:r w:rsidRPr="00305575">
        <w:rPr>
          <w:color w:val="000000"/>
          <w:sz w:val="26"/>
          <w:szCs w:val="26"/>
          <w:lang w:val="uk-UA"/>
        </w:rPr>
        <w:t xml:space="preserve"> </w:t>
      </w:r>
      <w:hyperlink r:id="rId7" w:tgtFrame="_blank" w:history="1">
        <w:r w:rsidRPr="00305575">
          <w:rPr>
            <w:rStyle w:val="a5"/>
            <w:rFonts w:eastAsiaTheme="majorEastAsia"/>
            <w:color w:val="365DA0"/>
            <w:sz w:val="26"/>
            <w:szCs w:val="26"/>
            <w:lang w:val="uk-UA"/>
          </w:rPr>
          <w:t>тут</w:t>
        </w:r>
      </w:hyperlink>
      <w:r w:rsidRPr="00305575">
        <w:rPr>
          <w:color w:val="000000"/>
          <w:sz w:val="26"/>
          <w:szCs w:val="26"/>
          <w:lang w:val="uk-UA"/>
        </w:rPr>
        <w:t> .</w:t>
      </w:r>
      <w:r w:rsidR="00A55622" w:rsidRPr="00A55622">
        <w:rPr>
          <w:color w:val="000000"/>
          <w:sz w:val="26"/>
          <w:szCs w:val="26"/>
          <w:lang w:val="uk-UA"/>
        </w:rPr>
        <w:t xml:space="preserve"> </w:t>
      </w:r>
      <w:r w:rsidR="00A55622" w:rsidRPr="00DF6BF0">
        <w:rPr>
          <w:color w:val="000000"/>
          <w:sz w:val="26"/>
          <w:szCs w:val="26"/>
          <w:lang w:val="uk-UA"/>
        </w:rPr>
        <w:t xml:space="preserve">Реліз  </w:t>
      </w:r>
      <w:hyperlink r:id="rId8" w:history="1">
        <w:r w:rsidR="00A55622" w:rsidRPr="00DF6BF0">
          <w:rPr>
            <w:rStyle w:val="a5"/>
            <w:b/>
            <w:sz w:val="26"/>
            <w:szCs w:val="26"/>
            <w:lang w:val="uk-UA"/>
          </w:rPr>
          <w:t>тут</w:t>
        </w:r>
      </w:hyperlink>
      <w:r w:rsidR="00A55622" w:rsidRPr="00DF6BF0">
        <w:rPr>
          <w:sz w:val="28"/>
          <w:szCs w:val="28"/>
          <w:lang w:val="uk-UA"/>
        </w:rPr>
        <w:t>.</w:t>
      </w:r>
      <w:r w:rsidR="00A55622" w:rsidRPr="00DF6BF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A036B" w:rsidRDefault="000A036B" w:rsidP="00B36827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  <w:lang w:val="uk-UA"/>
        </w:rPr>
      </w:pPr>
      <w:r w:rsidRPr="00DF6BF0">
        <w:rPr>
          <w:noProof/>
          <w:color w:val="000000"/>
          <w:sz w:val="26"/>
          <w:szCs w:val="26"/>
          <w:highlight w:val="yellow"/>
        </w:rPr>
        <w:drawing>
          <wp:inline distT="0" distB="0" distL="0" distR="0" wp14:anchorId="4B2041A3" wp14:editId="2F82F30A">
            <wp:extent cx="4109010" cy="2711748"/>
            <wp:effectExtent l="19050" t="0" r="5790" b="0"/>
            <wp:docPr id="3" name="Рисунок 1" descr="image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2 (1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239" cy="2716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622" w:rsidRDefault="00B36827" w:rsidP="000A036B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  <w:lang w:val="uk-UA"/>
        </w:rPr>
      </w:pPr>
      <w:r w:rsidRPr="00305575">
        <w:rPr>
          <w:color w:val="000000"/>
          <w:sz w:val="26"/>
          <w:szCs w:val="26"/>
          <w:lang w:val="uk-UA"/>
        </w:rPr>
        <w:t>Левова частка ресурсів направляється на загальнокорисні для ОТГ проекти.</w:t>
      </w:r>
    </w:p>
    <w:p w:rsidR="00A55622" w:rsidRDefault="00B36827" w:rsidP="00A55622">
      <w:pPr>
        <w:pStyle w:val="a6"/>
        <w:shd w:val="clear" w:color="auto" w:fill="FFFFFF"/>
        <w:spacing w:after="0"/>
        <w:jc w:val="both"/>
        <w:rPr>
          <w:sz w:val="26"/>
          <w:szCs w:val="26"/>
          <w:lang w:val="uk-UA"/>
        </w:rPr>
      </w:pPr>
      <w:r w:rsidRPr="00A55622">
        <w:rPr>
          <w:color w:val="1A1A1A"/>
          <w:sz w:val="26"/>
          <w:szCs w:val="26"/>
          <w:bdr w:val="none" w:sz="0" w:space="0" w:color="auto" w:frame="1"/>
          <w:lang w:val="uk-UA"/>
        </w:rPr>
        <w:t>Для запровадження механізм</w:t>
      </w:r>
      <w:r w:rsidR="004D2DB1">
        <w:rPr>
          <w:color w:val="1A1A1A"/>
          <w:sz w:val="26"/>
          <w:szCs w:val="26"/>
          <w:bdr w:val="none" w:sz="0" w:space="0" w:color="auto" w:frame="1"/>
          <w:lang w:val="uk-UA"/>
        </w:rPr>
        <w:t>і</w:t>
      </w:r>
      <w:r w:rsidRPr="00A55622">
        <w:rPr>
          <w:color w:val="1A1A1A"/>
          <w:sz w:val="26"/>
          <w:szCs w:val="26"/>
          <w:bdr w:val="none" w:sz="0" w:space="0" w:color="auto" w:frame="1"/>
          <w:lang w:val="uk-UA"/>
        </w:rPr>
        <w:t>в захисту інтересів як адміністративного центру так і периферії з</w:t>
      </w:r>
      <w:r w:rsidR="00F10DB3" w:rsidRPr="00A55622">
        <w:rPr>
          <w:sz w:val="26"/>
          <w:szCs w:val="26"/>
          <w:lang w:val="uk-UA"/>
        </w:rPr>
        <w:t>атверджено:</w:t>
      </w:r>
      <w:r w:rsidR="00A55622">
        <w:rPr>
          <w:sz w:val="26"/>
          <w:szCs w:val="26"/>
          <w:lang w:val="uk-UA"/>
        </w:rPr>
        <w:t xml:space="preserve"> </w:t>
      </w:r>
    </w:p>
    <w:p w:rsidR="00A55622" w:rsidRDefault="00B36827" w:rsidP="00A55622">
      <w:pPr>
        <w:pStyle w:val="a6"/>
        <w:shd w:val="clear" w:color="auto" w:fill="FFFFFF"/>
        <w:spacing w:after="0"/>
        <w:jc w:val="both"/>
        <w:rPr>
          <w:rFonts w:eastAsia="Calibri"/>
          <w:sz w:val="26"/>
          <w:szCs w:val="26"/>
          <w:lang w:val="uk-UA"/>
        </w:rPr>
      </w:pPr>
      <w:r w:rsidRPr="00A55622">
        <w:rPr>
          <w:sz w:val="26"/>
          <w:szCs w:val="26"/>
          <w:lang w:val="uk-UA"/>
        </w:rPr>
        <w:t xml:space="preserve">Рішення міської ради «23»листопада 2017р.№ 7 Порядок </w:t>
      </w:r>
      <w:r w:rsidRPr="00A55622">
        <w:rPr>
          <w:rFonts w:eastAsia="Calibri"/>
          <w:sz w:val="26"/>
          <w:szCs w:val="26"/>
          <w:lang w:val="uk-UA"/>
        </w:rPr>
        <w:t>проведення консультацій з громадські</w:t>
      </w:r>
      <w:r w:rsidR="00F10DB3" w:rsidRPr="00A55622">
        <w:rPr>
          <w:rFonts w:eastAsia="Calibri"/>
          <w:sz w:val="26"/>
          <w:szCs w:val="26"/>
          <w:lang w:val="uk-UA"/>
        </w:rPr>
        <w:t>стю з питань місцевого значення;</w:t>
      </w:r>
      <w:r w:rsidR="00A55622">
        <w:rPr>
          <w:rFonts w:eastAsia="Calibri"/>
          <w:sz w:val="26"/>
          <w:szCs w:val="26"/>
          <w:lang w:val="uk-UA"/>
        </w:rPr>
        <w:t xml:space="preserve"> </w:t>
      </w:r>
    </w:p>
    <w:p w:rsidR="00A55622" w:rsidRDefault="00B36827" w:rsidP="00A55622">
      <w:pPr>
        <w:pStyle w:val="a6"/>
        <w:shd w:val="clear" w:color="auto" w:fill="FFFFFF"/>
        <w:spacing w:after="0"/>
        <w:jc w:val="both"/>
        <w:rPr>
          <w:sz w:val="26"/>
          <w:szCs w:val="26"/>
          <w:lang w:val="uk-UA"/>
        </w:rPr>
      </w:pPr>
      <w:r w:rsidRPr="00A55622">
        <w:rPr>
          <w:sz w:val="26"/>
          <w:szCs w:val="26"/>
          <w:lang w:val="uk-UA"/>
        </w:rPr>
        <w:t>Розпорядження міського голови «11» січня 2018 року №</w:t>
      </w:r>
      <w:r w:rsidRPr="005B7A65">
        <w:rPr>
          <w:sz w:val="26"/>
          <w:szCs w:val="26"/>
        </w:rPr>
        <w:t> </w:t>
      </w:r>
      <w:r w:rsidRPr="00A55622">
        <w:rPr>
          <w:sz w:val="26"/>
          <w:szCs w:val="26"/>
          <w:lang w:val="uk-UA"/>
        </w:rPr>
        <w:t xml:space="preserve">3-р </w:t>
      </w:r>
      <w:r w:rsidRPr="00A55622">
        <w:rPr>
          <w:bCs/>
          <w:iCs/>
          <w:sz w:val="26"/>
          <w:szCs w:val="26"/>
          <w:bdr w:val="none" w:sz="0" w:space="0" w:color="auto" w:frame="1"/>
          <w:lang w:val="uk-UA"/>
        </w:rPr>
        <w:t xml:space="preserve">«Про затвердження орієнтовного плану проведення консультацій з громадськістю на 2018 рік. </w:t>
      </w:r>
      <w:proofErr w:type="spellStart"/>
      <w:r w:rsidR="00F10DB3" w:rsidRPr="005B7A65">
        <w:rPr>
          <w:bCs/>
          <w:iCs/>
          <w:sz w:val="26"/>
          <w:szCs w:val="26"/>
          <w:bdr w:val="none" w:sz="0" w:space="0" w:color="auto" w:frame="1"/>
        </w:rPr>
        <w:t>Вже</w:t>
      </w:r>
      <w:proofErr w:type="spellEnd"/>
      <w:r w:rsidRPr="005B7A65">
        <w:rPr>
          <w:bCs/>
          <w:iCs/>
          <w:sz w:val="26"/>
          <w:szCs w:val="26"/>
          <w:bdr w:val="none" w:sz="0" w:space="0" w:color="auto" w:frame="1"/>
        </w:rPr>
        <w:t xml:space="preserve"> проведено перше </w:t>
      </w:r>
      <w:proofErr w:type="spellStart"/>
      <w:r w:rsidRPr="005B7A65">
        <w:rPr>
          <w:sz w:val="26"/>
          <w:szCs w:val="26"/>
        </w:rPr>
        <w:t>Публічне</w:t>
      </w:r>
      <w:proofErr w:type="spellEnd"/>
      <w:r w:rsidRPr="005B7A65">
        <w:rPr>
          <w:sz w:val="26"/>
          <w:szCs w:val="26"/>
        </w:rPr>
        <w:t xml:space="preserve"> </w:t>
      </w:r>
      <w:proofErr w:type="spellStart"/>
      <w:r w:rsidRPr="005B7A65">
        <w:rPr>
          <w:sz w:val="26"/>
          <w:szCs w:val="26"/>
        </w:rPr>
        <w:t>представлення</w:t>
      </w:r>
      <w:proofErr w:type="spellEnd"/>
      <w:r w:rsidRPr="005B7A65">
        <w:rPr>
          <w:sz w:val="26"/>
          <w:szCs w:val="26"/>
        </w:rPr>
        <w:t xml:space="preserve"> про бюджет 2018 року</w:t>
      </w:r>
      <w:proofErr w:type="gramStart"/>
      <w:r w:rsidRPr="005B7A65">
        <w:rPr>
          <w:sz w:val="26"/>
          <w:szCs w:val="26"/>
        </w:rPr>
        <w:t xml:space="preserve"> </w:t>
      </w:r>
      <w:r w:rsidR="00F10DB3" w:rsidRPr="005B7A65">
        <w:rPr>
          <w:sz w:val="26"/>
          <w:szCs w:val="26"/>
        </w:rPr>
        <w:t>.</w:t>
      </w:r>
      <w:proofErr w:type="gramEnd"/>
    </w:p>
    <w:p w:rsidR="004D2DB1" w:rsidRDefault="00B36827" w:rsidP="00A55622">
      <w:pPr>
        <w:pStyle w:val="a6"/>
        <w:shd w:val="clear" w:color="auto" w:fill="FFFFFF"/>
        <w:spacing w:after="0"/>
        <w:jc w:val="both"/>
        <w:rPr>
          <w:sz w:val="26"/>
          <w:szCs w:val="26"/>
          <w:lang w:val="uk-UA"/>
        </w:rPr>
      </w:pPr>
      <w:r w:rsidRPr="005B7A65">
        <w:rPr>
          <w:sz w:val="26"/>
          <w:szCs w:val="26"/>
          <w:lang w:val="uk-UA"/>
        </w:rPr>
        <w:t>Для запровадження системи внутрішнього контролю 23.11.2017</w:t>
      </w:r>
      <w:r w:rsidR="005B7A65">
        <w:rPr>
          <w:sz w:val="26"/>
          <w:szCs w:val="26"/>
          <w:lang w:val="uk-UA"/>
        </w:rPr>
        <w:t xml:space="preserve"> прийняте рішен</w:t>
      </w:r>
      <w:r w:rsidR="00A55622">
        <w:rPr>
          <w:sz w:val="26"/>
          <w:szCs w:val="26"/>
          <w:lang w:val="uk-UA"/>
        </w:rPr>
        <w:t>н</w:t>
      </w:r>
      <w:r w:rsidR="005B7A65">
        <w:rPr>
          <w:sz w:val="26"/>
          <w:szCs w:val="26"/>
          <w:lang w:val="uk-UA"/>
        </w:rPr>
        <w:t>я міської ради «</w:t>
      </w:r>
      <w:r w:rsidRPr="005B7A65">
        <w:rPr>
          <w:sz w:val="26"/>
          <w:szCs w:val="26"/>
          <w:lang w:val="uk-UA"/>
        </w:rPr>
        <w:t>Про затвердження Порядку запобігання та врегулювання конфлікту інтересів у міській раді та її виконавчому комітеті.</w:t>
      </w:r>
    </w:p>
    <w:p w:rsidR="00A55622" w:rsidRPr="00EA0E2D" w:rsidRDefault="00F10DB3" w:rsidP="00A55622">
      <w:pPr>
        <w:pStyle w:val="a6"/>
        <w:shd w:val="clear" w:color="auto" w:fill="FFFFFF"/>
        <w:spacing w:after="0"/>
        <w:jc w:val="both"/>
        <w:rPr>
          <w:sz w:val="28"/>
          <w:szCs w:val="28"/>
          <w:lang w:val="uk-UA"/>
        </w:rPr>
      </w:pPr>
      <w:r w:rsidRPr="005B7A65">
        <w:rPr>
          <w:sz w:val="26"/>
          <w:szCs w:val="26"/>
          <w:lang w:val="uk-UA"/>
        </w:rPr>
        <w:lastRenderedPageBreak/>
        <w:t xml:space="preserve"> </w:t>
      </w:r>
    </w:p>
    <w:p w:rsidR="00B36827" w:rsidRPr="00FE1E86" w:rsidRDefault="00BB4207" w:rsidP="00B3682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val="uk-UA"/>
        </w:rPr>
        <w:t xml:space="preserve">№2 </w:t>
      </w:r>
      <w:r w:rsidR="00B36827" w:rsidRPr="00FE1E86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val="uk-UA"/>
        </w:rPr>
        <w:t xml:space="preserve">Ресурси в розвиток периферійних сіл </w:t>
      </w:r>
      <w:proofErr w:type="spellStart"/>
      <w:r w:rsidR="00B36827" w:rsidRPr="00FE1E86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val="uk-UA"/>
        </w:rPr>
        <w:t>Воскресенської</w:t>
      </w:r>
      <w:proofErr w:type="spellEnd"/>
      <w:r w:rsidR="00B36827" w:rsidRPr="00FE1E86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val="uk-UA"/>
        </w:rPr>
        <w:t xml:space="preserve"> ОТГ!</w:t>
      </w:r>
    </w:p>
    <w:p w:rsidR="00B36827" w:rsidRPr="00FE1E86" w:rsidRDefault="00B36827" w:rsidP="00B36827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  <w:lang w:val="uk-UA"/>
        </w:rPr>
      </w:pPr>
      <w:r w:rsidRPr="00FE1E86">
        <w:rPr>
          <w:sz w:val="26"/>
          <w:szCs w:val="26"/>
          <w:lang w:val="uk-UA"/>
        </w:rPr>
        <w:t xml:space="preserve">Напрацювання проекту на прес-клубі у КМЦ. Миколаїв так прокоментував </w:t>
      </w:r>
      <w:r w:rsidRPr="00FE1E86">
        <w:rPr>
          <w:color w:val="000000"/>
          <w:sz w:val="26"/>
          <w:szCs w:val="26"/>
        </w:rPr>
        <w:t xml:space="preserve">начальник </w:t>
      </w:r>
      <w:proofErr w:type="spellStart"/>
      <w:r w:rsidRPr="00FE1E86">
        <w:rPr>
          <w:color w:val="000000"/>
          <w:sz w:val="26"/>
          <w:szCs w:val="26"/>
        </w:rPr>
        <w:t>відділу</w:t>
      </w:r>
      <w:proofErr w:type="spellEnd"/>
      <w:r w:rsidRPr="00FE1E86">
        <w:rPr>
          <w:color w:val="000000"/>
          <w:sz w:val="26"/>
          <w:szCs w:val="26"/>
        </w:rPr>
        <w:t xml:space="preserve"> ЖКГ, </w:t>
      </w:r>
      <w:proofErr w:type="spellStart"/>
      <w:r w:rsidRPr="00FE1E86">
        <w:rPr>
          <w:color w:val="000000"/>
          <w:sz w:val="26"/>
          <w:szCs w:val="26"/>
        </w:rPr>
        <w:t>інвестицій</w:t>
      </w:r>
      <w:proofErr w:type="spellEnd"/>
      <w:r w:rsidRPr="00FE1E86">
        <w:rPr>
          <w:color w:val="000000"/>
          <w:sz w:val="26"/>
          <w:szCs w:val="26"/>
        </w:rPr>
        <w:t xml:space="preserve"> та </w:t>
      </w:r>
      <w:proofErr w:type="spellStart"/>
      <w:r w:rsidRPr="00FE1E86">
        <w:rPr>
          <w:color w:val="000000"/>
          <w:sz w:val="26"/>
          <w:szCs w:val="26"/>
        </w:rPr>
        <w:t>соціально-економічного</w:t>
      </w:r>
      <w:proofErr w:type="spellEnd"/>
      <w:r w:rsidRPr="00FE1E86">
        <w:rPr>
          <w:color w:val="000000"/>
          <w:sz w:val="26"/>
          <w:szCs w:val="26"/>
        </w:rPr>
        <w:t xml:space="preserve"> </w:t>
      </w:r>
      <w:proofErr w:type="spellStart"/>
      <w:r w:rsidRPr="00FE1E86">
        <w:rPr>
          <w:color w:val="000000"/>
          <w:sz w:val="26"/>
          <w:szCs w:val="26"/>
        </w:rPr>
        <w:t>розвитку</w:t>
      </w:r>
      <w:proofErr w:type="spellEnd"/>
      <w:r w:rsidRPr="00FE1E86">
        <w:rPr>
          <w:color w:val="000000"/>
          <w:sz w:val="26"/>
          <w:szCs w:val="26"/>
          <w:lang w:val="uk-UA"/>
        </w:rPr>
        <w:t xml:space="preserve"> </w:t>
      </w:r>
      <w:proofErr w:type="spellStart"/>
      <w:r w:rsidRPr="00FE1E86">
        <w:rPr>
          <w:b/>
          <w:bCs/>
          <w:color w:val="000000"/>
          <w:sz w:val="26"/>
          <w:szCs w:val="26"/>
        </w:rPr>
        <w:t>Станіслав</w:t>
      </w:r>
      <w:proofErr w:type="spellEnd"/>
      <w:r w:rsidRPr="00FE1E86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FE1E86">
        <w:rPr>
          <w:b/>
          <w:bCs/>
          <w:color w:val="000000"/>
          <w:sz w:val="26"/>
          <w:szCs w:val="26"/>
        </w:rPr>
        <w:t>Гадомський</w:t>
      </w:r>
      <w:proofErr w:type="spellEnd"/>
      <w:r w:rsidRPr="00FE1E86">
        <w:rPr>
          <w:b/>
          <w:bCs/>
          <w:color w:val="000000"/>
          <w:sz w:val="26"/>
          <w:szCs w:val="26"/>
        </w:rPr>
        <w:t>:</w:t>
      </w:r>
      <w:r w:rsidRPr="00FE1E86">
        <w:rPr>
          <w:color w:val="000000"/>
          <w:sz w:val="26"/>
          <w:szCs w:val="26"/>
        </w:rPr>
        <w:t> </w:t>
      </w:r>
    </w:p>
    <w:p w:rsidR="00B36827" w:rsidRPr="00FE1E86" w:rsidRDefault="00B36827" w:rsidP="00B36827">
      <w:pPr>
        <w:pStyle w:val="a6"/>
        <w:shd w:val="clear" w:color="auto" w:fill="FFFFFF"/>
        <w:spacing w:before="240" w:beforeAutospacing="0" w:after="240" w:afterAutospacing="0"/>
        <w:rPr>
          <w:color w:val="000000"/>
          <w:sz w:val="26"/>
          <w:szCs w:val="26"/>
        </w:rPr>
      </w:pPr>
      <w:r w:rsidRPr="00FE1E86">
        <w:rPr>
          <w:color w:val="000000"/>
          <w:sz w:val="26"/>
          <w:szCs w:val="26"/>
        </w:rPr>
        <w:t>«..</w:t>
      </w:r>
      <w:proofErr w:type="spellStart"/>
      <w:r w:rsidRPr="00FE1E86">
        <w:rPr>
          <w:color w:val="000000"/>
          <w:sz w:val="26"/>
          <w:szCs w:val="26"/>
        </w:rPr>
        <w:t>Якщо</w:t>
      </w:r>
      <w:proofErr w:type="spellEnd"/>
      <w:r w:rsidRPr="00FE1E86">
        <w:rPr>
          <w:color w:val="000000"/>
          <w:sz w:val="26"/>
          <w:szCs w:val="26"/>
        </w:rPr>
        <w:t xml:space="preserve"> в </w:t>
      </w:r>
      <w:proofErr w:type="spellStart"/>
      <w:r w:rsidRPr="00FE1E86">
        <w:rPr>
          <w:color w:val="000000"/>
          <w:sz w:val="26"/>
          <w:szCs w:val="26"/>
        </w:rPr>
        <w:t>минулому</w:t>
      </w:r>
      <w:proofErr w:type="spellEnd"/>
      <w:r w:rsidRPr="00FE1E86">
        <w:rPr>
          <w:color w:val="000000"/>
          <w:sz w:val="26"/>
          <w:szCs w:val="26"/>
        </w:rPr>
        <w:t xml:space="preserve"> </w:t>
      </w:r>
      <w:proofErr w:type="spellStart"/>
      <w:r w:rsidRPr="00FE1E86">
        <w:rPr>
          <w:color w:val="000000"/>
          <w:sz w:val="26"/>
          <w:szCs w:val="26"/>
        </w:rPr>
        <w:t>році</w:t>
      </w:r>
      <w:proofErr w:type="spellEnd"/>
      <w:r w:rsidRPr="00FE1E86">
        <w:rPr>
          <w:color w:val="000000"/>
          <w:sz w:val="26"/>
          <w:szCs w:val="26"/>
        </w:rPr>
        <w:t xml:space="preserve"> ми </w:t>
      </w:r>
      <w:proofErr w:type="spellStart"/>
      <w:r w:rsidRPr="00FE1E86">
        <w:rPr>
          <w:color w:val="000000"/>
          <w:sz w:val="26"/>
          <w:szCs w:val="26"/>
        </w:rPr>
        <w:t>вкладали</w:t>
      </w:r>
      <w:proofErr w:type="spellEnd"/>
      <w:r w:rsidRPr="00FE1E86">
        <w:rPr>
          <w:color w:val="000000"/>
          <w:sz w:val="26"/>
          <w:szCs w:val="26"/>
        </w:rPr>
        <w:t xml:space="preserve"> </w:t>
      </w:r>
      <w:proofErr w:type="spellStart"/>
      <w:r w:rsidRPr="00FE1E86">
        <w:rPr>
          <w:color w:val="000000"/>
          <w:sz w:val="26"/>
          <w:szCs w:val="26"/>
        </w:rPr>
        <w:t>кошти</w:t>
      </w:r>
      <w:proofErr w:type="spellEnd"/>
      <w:r w:rsidRPr="00FE1E86">
        <w:rPr>
          <w:color w:val="000000"/>
          <w:sz w:val="26"/>
          <w:szCs w:val="26"/>
        </w:rPr>
        <w:t xml:space="preserve"> в селище </w:t>
      </w:r>
      <w:proofErr w:type="spellStart"/>
      <w:r w:rsidRPr="00FE1E86">
        <w:rPr>
          <w:color w:val="000000"/>
          <w:sz w:val="26"/>
          <w:szCs w:val="26"/>
        </w:rPr>
        <w:t>Воскресенськ</w:t>
      </w:r>
      <w:proofErr w:type="spellEnd"/>
      <w:r w:rsidRPr="00FE1E86">
        <w:rPr>
          <w:color w:val="000000"/>
          <w:sz w:val="26"/>
          <w:szCs w:val="26"/>
        </w:rPr>
        <w:t xml:space="preserve">, то в 2018-му </w:t>
      </w:r>
      <w:proofErr w:type="spellStart"/>
      <w:r w:rsidRPr="00FE1E86">
        <w:rPr>
          <w:color w:val="000000"/>
          <w:sz w:val="26"/>
          <w:szCs w:val="26"/>
        </w:rPr>
        <w:t>розподілили</w:t>
      </w:r>
      <w:proofErr w:type="spellEnd"/>
      <w:r w:rsidRPr="00FE1E86">
        <w:rPr>
          <w:color w:val="000000"/>
          <w:sz w:val="26"/>
          <w:szCs w:val="26"/>
        </w:rPr>
        <w:t xml:space="preserve"> </w:t>
      </w:r>
      <w:proofErr w:type="spellStart"/>
      <w:r w:rsidRPr="00FE1E86">
        <w:rPr>
          <w:color w:val="000000"/>
          <w:sz w:val="26"/>
          <w:szCs w:val="26"/>
        </w:rPr>
        <w:t>інфраструктурну</w:t>
      </w:r>
      <w:proofErr w:type="spellEnd"/>
      <w:r w:rsidRPr="00FE1E86">
        <w:rPr>
          <w:color w:val="000000"/>
          <w:sz w:val="26"/>
          <w:szCs w:val="26"/>
        </w:rPr>
        <w:t xml:space="preserve"> </w:t>
      </w:r>
      <w:proofErr w:type="spellStart"/>
      <w:r w:rsidRPr="00FE1E86">
        <w:rPr>
          <w:color w:val="000000"/>
          <w:sz w:val="26"/>
          <w:szCs w:val="26"/>
        </w:rPr>
        <w:t>субвенцію</w:t>
      </w:r>
      <w:proofErr w:type="spellEnd"/>
      <w:r w:rsidRPr="00FE1E86">
        <w:rPr>
          <w:color w:val="000000"/>
          <w:sz w:val="26"/>
          <w:szCs w:val="26"/>
        </w:rPr>
        <w:t xml:space="preserve"> на </w:t>
      </w:r>
      <w:proofErr w:type="spellStart"/>
      <w:r w:rsidRPr="00FE1E86">
        <w:rPr>
          <w:color w:val="000000"/>
          <w:sz w:val="26"/>
          <w:szCs w:val="26"/>
        </w:rPr>
        <w:t>капітальний</w:t>
      </w:r>
      <w:proofErr w:type="spellEnd"/>
      <w:r w:rsidRPr="00FE1E86">
        <w:rPr>
          <w:color w:val="000000"/>
          <w:sz w:val="26"/>
          <w:szCs w:val="26"/>
        </w:rPr>
        <w:t xml:space="preserve"> ремонт дороги в </w:t>
      </w:r>
      <w:proofErr w:type="spellStart"/>
      <w:r w:rsidRPr="00FE1E86">
        <w:rPr>
          <w:color w:val="000000"/>
          <w:sz w:val="26"/>
          <w:szCs w:val="26"/>
        </w:rPr>
        <w:t>Горохівці</w:t>
      </w:r>
      <w:proofErr w:type="spellEnd"/>
      <w:r w:rsidRPr="00FE1E86">
        <w:rPr>
          <w:color w:val="000000"/>
          <w:sz w:val="26"/>
          <w:szCs w:val="26"/>
        </w:rPr>
        <w:t xml:space="preserve">, в </w:t>
      </w:r>
      <w:proofErr w:type="spellStart"/>
      <w:r w:rsidRPr="00FE1E86">
        <w:rPr>
          <w:color w:val="000000"/>
          <w:sz w:val="26"/>
          <w:szCs w:val="26"/>
        </w:rPr>
        <w:t>Калинівці</w:t>
      </w:r>
      <w:proofErr w:type="spellEnd"/>
      <w:r w:rsidRPr="00FE1E86">
        <w:rPr>
          <w:color w:val="000000"/>
          <w:sz w:val="26"/>
          <w:szCs w:val="26"/>
        </w:rPr>
        <w:t xml:space="preserve"> і </w:t>
      </w:r>
      <w:proofErr w:type="spellStart"/>
      <w:r w:rsidRPr="00FE1E86">
        <w:rPr>
          <w:color w:val="000000"/>
          <w:sz w:val="26"/>
          <w:szCs w:val="26"/>
        </w:rPr>
        <w:t>Пересадівці</w:t>
      </w:r>
      <w:proofErr w:type="spellEnd"/>
      <w:r w:rsidRPr="00FE1E86">
        <w:rPr>
          <w:color w:val="000000"/>
          <w:sz w:val="26"/>
          <w:szCs w:val="26"/>
        </w:rPr>
        <w:t xml:space="preserve"> — на </w:t>
      </w:r>
      <w:proofErr w:type="spellStart"/>
      <w:r w:rsidRPr="00FE1E86">
        <w:rPr>
          <w:color w:val="000000"/>
          <w:sz w:val="26"/>
          <w:szCs w:val="26"/>
        </w:rPr>
        <w:t>вуличне</w:t>
      </w:r>
      <w:proofErr w:type="spellEnd"/>
      <w:r w:rsidRPr="00FE1E86">
        <w:rPr>
          <w:color w:val="000000"/>
          <w:sz w:val="26"/>
          <w:szCs w:val="26"/>
        </w:rPr>
        <w:t xml:space="preserve"> </w:t>
      </w:r>
      <w:proofErr w:type="spellStart"/>
      <w:r w:rsidRPr="00FE1E86">
        <w:rPr>
          <w:color w:val="000000"/>
          <w:sz w:val="26"/>
          <w:szCs w:val="26"/>
        </w:rPr>
        <w:t>освітлення</w:t>
      </w:r>
      <w:proofErr w:type="spellEnd"/>
      <w:proofErr w:type="gramStart"/>
      <w:r w:rsidRPr="00FE1E86">
        <w:rPr>
          <w:color w:val="000000"/>
          <w:sz w:val="26"/>
          <w:szCs w:val="26"/>
        </w:rPr>
        <w:t xml:space="preserve">..», — </w:t>
      </w:r>
      <w:proofErr w:type="gramEnd"/>
      <w:r w:rsidRPr="00FE1E86">
        <w:rPr>
          <w:color w:val="000000"/>
          <w:sz w:val="26"/>
          <w:szCs w:val="26"/>
        </w:rPr>
        <w:t>говорить.</w:t>
      </w:r>
    </w:p>
    <w:p w:rsidR="00B36827" w:rsidRPr="00FE1E86" w:rsidRDefault="00B36827" w:rsidP="00B36827">
      <w:pPr>
        <w:pStyle w:val="a6"/>
        <w:shd w:val="clear" w:color="auto" w:fill="FFFFFF"/>
        <w:spacing w:before="240" w:beforeAutospacing="0" w:after="240" w:afterAutospacing="0"/>
        <w:jc w:val="both"/>
        <w:rPr>
          <w:color w:val="000000"/>
          <w:sz w:val="26"/>
          <w:szCs w:val="26"/>
          <w:lang w:val="uk-UA"/>
        </w:rPr>
      </w:pPr>
      <w:r w:rsidRPr="00FE1E86">
        <w:rPr>
          <w:color w:val="000000"/>
          <w:sz w:val="26"/>
          <w:szCs w:val="26"/>
          <w:lang w:val="uk-UA"/>
        </w:rPr>
        <w:t>У</w:t>
      </w:r>
      <w:r w:rsidRPr="00FE1E86">
        <w:rPr>
          <w:color w:val="000000"/>
          <w:sz w:val="26"/>
          <w:szCs w:val="26"/>
        </w:rPr>
        <w:t xml:space="preserve"> </w:t>
      </w:r>
      <w:proofErr w:type="spellStart"/>
      <w:r w:rsidRPr="00FE1E86">
        <w:rPr>
          <w:color w:val="000000"/>
          <w:sz w:val="26"/>
          <w:szCs w:val="26"/>
        </w:rPr>
        <w:t>Воскресенської</w:t>
      </w:r>
      <w:proofErr w:type="spellEnd"/>
      <w:r w:rsidRPr="00FE1E86">
        <w:rPr>
          <w:color w:val="000000"/>
          <w:sz w:val="26"/>
          <w:szCs w:val="26"/>
        </w:rPr>
        <w:t xml:space="preserve"> ОТГ </w:t>
      </w:r>
      <w:proofErr w:type="spellStart"/>
      <w:r w:rsidRPr="00FE1E86">
        <w:rPr>
          <w:color w:val="000000"/>
          <w:sz w:val="26"/>
          <w:szCs w:val="26"/>
        </w:rPr>
        <w:t>запроваджується</w:t>
      </w:r>
      <w:proofErr w:type="spellEnd"/>
      <w:r w:rsidRPr="00FE1E86">
        <w:rPr>
          <w:color w:val="000000"/>
          <w:sz w:val="26"/>
          <w:szCs w:val="26"/>
        </w:rPr>
        <w:t xml:space="preserve"> система </w:t>
      </w:r>
      <w:proofErr w:type="spellStart"/>
      <w:r w:rsidRPr="00FE1E86">
        <w:rPr>
          <w:color w:val="000000"/>
          <w:sz w:val="26"/>
          <w:szCs w:val="26"/>
        </w:rPr>
        <w:t>антикорупційного</w:t>
      </w:r>
      <w:proofErr w:type="spellEnd"/>
      <w:r w:rsidRPr="00FE1E86">
        <w:rPr>
          <w:color w:val="000000"/>
          <w:sz w:val="26"/>
          <w:szCs w:val="26"/>
        </w:rPr>
        <w:t xml:space="preserve"> </w:t>
      </w:r>
      <w:proofErr w:type="spellStart"/>
      <w:r w:rsidRPr="00FE1E86">
        <w:rPr>
          <w:color w:val="000000"/>
          <w:sz w:val="26"/>
          <w:szCs w:val="26"/>
        </w:rPr>
        <w:t>громадського</w:t>
      </w:r>
      <w:proofErr w:type="spellEnd"/>
      <w:r w:rsidRPr="00FE1E86">
        <w:rPr>
          <w:color w:val="000000"/>
          <w:sz w:val="26"/>
          <w:szCs w:val="26"/>
        </w:rPr>
        <w:t xml:space="preserve"> контролю та </w:t>
      </w:r>
      <w:proofErr w:type="spellStart"/>
      <w:r w:rsidRPr="00FE1E86">
        <w:rPr>
          <w:color w:val="000000"/>
          <w:sz w:val="26"/>
          <w:szCs w:val="26"/>
        </w:rPr>
        <w:t>підзвітності</w:t>
      </w:r>
      <w:proofErr w:type="spellEnd"/>
      <w:r w:rsidRPr="00FE1E86">
        <w:rPr>
          <w:color w:val="000000"/>
          <w:sz w:val="26"/>
          <w:szCs w:val="26"/>
        </w:rPr>
        <w:t xml:space="preserve"> ОМС у бюджетному </w:t>
      </w:r>
      <w:proofErr w:type="spellStart"/>
      <w:r w:rsidRPr="00FE1E86">
        <w:rPr>
          <w:color w:val="000000"/>
          <w:sz w:val="26"/>
          <w:szCs w:val="26"/>
        </w:rPr>
        <w:t>процесі</w:t>
      </w:r>
      <w:proofErr w:type="spellEnd"/>
      <w:r w:rsidRPr="00FE1E86">
        <w:rPr>
          <w:color w:val="000000"/>
          <w:sz w:val="26"/>
          <w:szCs w:val="26"/>
        </w:rPr>
        <w:t xml:space="preserve">. </w:t>
      </w:r>
      <w:proofErr w:type="spellStart"/>
      <w:proofErr w:type="gramStart"/>
      <w:r w:rsidRPr="00FE1E86">
        <w:rPr>
          <w:color w:val="000000"/>
          <w:sz w:val="26"/>
          <w:szCs w:val="26"/>
        </w:rPr>
        <w:t>Р</w:t>
      </w:r>
      <w:proofErr w:type="gramEnd"/>
      <w:r w:rsidRPr="00FE1E86">
        <w:rPr>
          <w:color w:val="000000"/>
          <w:sz w:val="26"/>
          <w:szCs w:val="26"/>
        </w:rPr>
        <w:t>ішенням</w:t>
      </w:r>
      <w:proofErr w:type="spellEnd"/>
      <w:r w:rsidRPr="00FE1E86">
        <w:rPr>
          <w:color w:val="000000"/>
          <w:sz w:val="26"/>
          <w:szCs w:val="26"/>
        </w:rPr>
        <w:t xml:space="preserve"> </w:t>
      </w:r>
      <w:proofErr w:type="spellStart"/>
      <w:r w:rsidRPr="00FE1E86">
        <w:rPr>
          <w:color w:val="000000"/>
          <w:sz w:val="26"/>
          <w:szCs w:val="26"/>
        </w:rPr>
        <w:t>сесії</w:t>
      </w:r>
      <w:proofErr w:type="spellEnd"/>
      <w:r w:rsidRPr="00FE1E86">
        <w:rPr>
          <w:color w:val="000000"/>
          <w:sz w:val="26"/>
          <w:szCs w:val="26"/>
        </w:rPr>
        <w:t xml:space="preserve"> </w:t>
      </w:r>
      <w:proofErr w:type="spellStart"/>
      <w:r w:rsidRPr="00FE1E86">
        <w:rPr>
          <w:color w:val="000000"/>
          <w:sz w:val="26"/>
          <w:szCs w:val="26"/>
        </w:rPr>
        <w:t>від</w:t>
      </w:r>
      <w:proofErr w:type="spellEnd"/>
      <w:r w:rsidRPr="00FE1E86">
        <w:rPr>
          <w:color w:val="000000"/>
          <w:sz w:val="26"/>
          <w:szCs w:val="26"/>
        </w:rPr>
        <w:t xml:space="preserve"> 11 </w:t>
      </w:r>
      <w:proofErr w:type="spellStart"/>
      <w:r w:rsidRPr="00FE1E86">
        <w:rPr>
          <w:color w:val="000000"/>
          <w:sz w:val="26"/>
          <w:szCs w:val="26"/>
        </w:rPr>
        <w:t>травня</w:t>
      </w:r>
      <w:proofErr w:type="spellEnd"/>
      <w:r w:rsidRPr="00FE1E86">
        <w:rPr>
          <w:color w:val="000000"/>
          <w:sz w:val="26"/>
          <w:szCs w:val="26"/>
        </w:rPr>
        <w:t xml:space="preserve">  2018 року № 26 створено </w:t>
      </w:r>
      <w:proofErr w:type="spellStart"/>
      <w:r w:rsidRPr="00FE1E86">
        <w:rPr>
          <w:color w:val="000000"/>
          <w:sz w:val="26"/>
          <w:szCs w:val="26"/>
        </w:rPr>
        <w:t>комісі</w:t>
      </w:r>
      <w:proofErr w:type="spellEnd"/>
      <w:r w:rsidRPr="00FE1E86">
        <w:rPr>
          <w:color w:val="000000"/>
          <w:sz w:val="26"/>
          <w:szCs w:val="26"/>
          <w:lang w:val="uk-UA"/>
        </w:rPr>
        <w:t>я</w:t>
      </w:r>
      <w:r w:rsidRPr="00FE1E86">
        <w:rPr>
          <w:color w:val="000000"/>
          <w:sz w:val="26"/>
          <w:szCs w:val="26"/>
        </w:rPr>
        <w:t xml:space="preserve"> з </w:t>
      </w:r>
      <w:proofErr w:type="spellStart"/>
      <w:r w:rsidRPr="00FE1E86">
        <w:rPr>
          <w:color w:val="000000"/>
          <w:sz w:val="26"/>
          <w:szCs w:val="26"/>
        </w:rPr>
        <w:t>питань</w:t>
      </w:r>
      <w:proofErr w:type="spellEnd"/>
      <w:r w:rsidRPr="00FE1E86">
        <w:rPr>
          <w:color w:val="000000"/>
          <w:sz w:val="26"/>
          <w:szCs w:val="26"/>
        </w:rPr>
        <w:t xml:space="preserve"> </w:t>
      </w:r>
      <w:proofErr w:type="spellStart"/>
      <w:r w:rsidRPr="00FE1E86">
        <w:rPr>
          <w:color w:val="000000"/>
          <w:sz w:val="26"/>
          <w:szCs w:val="26"/>
        </w:rPr>
        <w:t>запобігання</w:t>
      </w:r>
      <w:proofErr w:type="spellEnd"/>
      <w:r w:rsidRPr="00FE1E86">
        <w:rPr>
          <w:color w:val="000000"/>
          <w:sz w:val="26"/>
          <w:szCs w:val="26"/>
        </w:rPr>
        <w:t xml:space="preserve"> та </w:t>
      </w:r>
      <w:proofErr w:type="spellStart"/>
      <w:r w:rsidRPr="00FE1E86">
        <w:rPr>
          <w:color w:val="000000"/>
          <w:sz w:val="26"/>
          <w:szCs w:val="26"/>
        </w:rPr>
        <w:t>виявлення</w:t>
      </w:r>
      <w:proofErr w:type="spellEnd"/>
      <w:r w:rsidRPr="00FE1E86">
        <w:rPr>
          <w:color w:val="000000"/>
          <w:sz w:val="26"/>
          <w:szCs w:val="26"/>
        </w:rPr>
        <w:t xml:space="preserve"> </w:t>
      </w:r>
      <w:proofErr w:type="spellStart"/>
      <w:r w:rsidRPr="00FE1E86">
        <w:rPr>
          <w:color w:val="000000"/>
          <w:sz w:val="26"/>
          <w:szCs w:val="26"/>
        </w:rPr>
        <w:t>корупції</w:t>
      </w:r>
      <w:proofErr w:type="spellEnd"/>
      <w:r w:rsidRPr="00FE1E86">
        <w:rPr>
          <w:color w:val="000000"/>
          <w:sz w:val="26"/>
          <w:szCs w:val="26"/>
        </w:rPr>
        <w:t xml:space="preserve"> при </w:t>
      </w:r>
      <w:proofErr w:type="spellStart"/>
      <w:r w:rsidRPr="00FE1E86">
        <w:rPr>
          <w:color w:val="000000"/>
          <w:sz w:val="26"/>
          <w:szCs w:val="26"/>
        </w:rPr>
        <w:t>виконавчому</w:t>
      </w:r>
      <w:proofErr w:type="spellEnd"/>
      <w:r w:rsidRPr="00FE1E86">
        <w:rPr>
          <w:color w:val="000000"/>
          <w:sz w:val="26"/>
          <w:szCs w:val="26"/>
        </w:rPr>
        <w:t xml:space="preserve"> </w:t>
      </w:r>
      <w:proofErr w:type="spellStart"/>
      <w:r w:rsidRPr="00FE1E86">
        <w:rPr>
          <w:color w:val="000000"/>
          <w:sz w:val="26"/>
          <w:szCs w:val="26"/>
        </w:rPr>
        <w:t>комітеті</w:t>
      </w:r>
      <w:proofErr w:type="spellEnd"/>
      <w:r w:rsidRPr="00FE1E86">
        <w:rPr>
          <w:color w:val="000000"/>
          <w:sz w:val="26"/>
          <w:szCs w:val="26"/>
        </w:rPr>
        <w:t xml:space="preserve"> </w:t>
      </w:r>
      <w:proofErr w:type="spellStart"/>
      <w:r w:rsidRPr="00FE1E86">
        <w:rPr>
          <w:color w:val="000000"/>
          <w:sz w:val="26"/>
          <w:szCs w:val="26"/>
        </w:rPr>
        <w:t>Воскресенської</w:t>
      </w:r>
      <w:proofErr w:type="spellEnd"/>
      <w:r w:rsidRPr="00FE1E86">
        <w:rPr>
          <w:color w:val="000000"/>
          <w:sz w:val="26"/>
          <w:szCs w:val="26"/>
        </w:rPr>
        <w:t xml:space="preserve"> </w:t>
      </w:r>
      <w:proofErr w:type="spellStart"/>
      <w:r w:rsidRPr="00FE1E86">
        <w:rPr>
          <w:color w:val="000000"/>
          <w:sz w:val="26"/>
          <w:szCs w:val="26"/>
        </w:rPr>
        <w:t>селищної</w:t>
      </w:r>
      <w:proofErr w:type="spellEnd"/>
      <w:r w:rsidRPr="00FE1E86">
        <w:rPr>
          <w:color w:val="000000"/>
          <w:sz w:val="26"/>
          <w:szCs w:val="26"/>
        </w:rPr>
        <w:t xml:space="preserve"> ради</w:t>
      </w:r>
      <w:r w:rsidRPr="00FE1E86">
        <w:rPr>
          <w:color w:val="000000"/>
          <w:sz w:val="26"/>
          <w:szCs w:val="26"/>
          <w:lang w:val="uk-UA"/>
        </w:rPr>
        <w:t>…</w:t>
      </w:r>
    </w:p>
    <w:p w:rsidR="00B36827" w:rsidRPr="00FE1E86" w:rsidRDefault="00B36827" w:rsidP="00B36827">
      <w:pPr>
        <w:pStyle w:val="a6"/>
        <w:shd w:val="clear" w:color="auto" w:fill="FFFFFF"/>
        <w:spacing w:before="240" w:beforeAutospacing="0" w:after="240" w:afterAutospacing="0"/>
        <w:jc w:val="both"/>
        <w:rPr>
          <w:color w:val="000000"/>
          <w:sz w:val="26"/>
          <w:szCs w:val="26"/>
          <w:lang w:val="uk-UA"/>
        </w:rPr>
      </w:pPr>
      <w:r w:rsidRPr="00FE1E86">
        <w:rPr>
          <w:color w:val="000000"/>
          <w:sz w:val="26"/>
          <w:szCs w:val="26"/>
          <w:lang w:val="uk-UA"/>
        </w:rPr>
        <w:t xml:space="preserve">За рекомендаціям Фонду ми оптимізуємо і систему управління. Так рішенням сесії від № 6 від 06 10 2017 </w:t>
      </w:r>
      <w:proofErr w:type="spellStart"/>
      <w:r w:rsidRPr="00FE1E86">
        <w:rPr>
          <w:color w:val="000000"/>
          <w:sz w:val="26"/>
          <w:szCs w:val="26"/>
          <w:lang w:val="uk-UA"/>
        </w:rPr>
        <w:t>р.оку</w:t>
      </w:r>
      <w:proofErr w:type="spellEnd"/>
      <w:r w:rsidRPr="00FE1E86">
        <w:rPr>
          <w:color w:val="000000"/>
          <w:sz w:val="26"/>
          <w:szCs w:val="26"/>
          <w:lang w:val="uk-UA"/>
        </w:rPr>
        <w:t xml:space="preserve"> виведено зі штатної структури виконкому підрозділ , що опікується соціальними  питаннями створення КУ  «Відділ освіти, культури, молоді та спорту </w:t>
      </w:r>
      <w:proofErr w:type="spellStart"/>
      <w:r w:rsidRPr="00FE1E86">
        <w:rPr>
          <w:color w:val="000000"/>
          <w:sz w:val="26"/>
          <w:szCs w:val="26"/>
          <w:lang w:val="uk-UA"/>
        </w:rPr>
        <w:t>Воскресенської</w:t>
      </w:r>
      <w:proofErr w:type="spellEnd"/>
      <w:r w:rsidRPr="00FE1E86">
        <w:rPr>
          <w:color w:val="000000"/>
          <w:sz w:val="26"/>
          <w:szCs w:val="26"/>
          <w:lang w:val="uk-UA"/>
        </w:rPr>
        <w:t xml:space="preserve"> селищної ради», визна</w:t>
      </w:r>
      <w:r w:rsidR="006727DD">
        <w:rPr>
          <w:color w:val="000000"/>
          <w:sz w:val="26"/>
          <w:szCs w:val="26"/>
          <w:lang w:val="uk-UA"/>
        </w:rPr>
        <w:t>чено його граничну чисельність..</w:t>
      </w:r>
      <w:r w:rsidRPr="00FE1E86">
        <w:rPr>
          <w:color w:val="000000"/>
          <w:sz w:val="26"/>
          <w:szCs w:val="26"/>
          <w:lang w:val="uk-UA"/>
        </w:rPr>
        <w:t>»</w:t>
      </w:r>
    </w:p>
    <w:p w:rsidR="00B36827" w:rsidRDefault="00B36827" w:rsidP="00B36827">
      <w:pPr>
        <w:pStyle w:val="a6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4"/>
          <w:szCs w:val="14"/>
        </w:rPr>
      </w:pPr>
      <w:r>
        <w:rPr>
          <w:noProof/>
        </w:rPr>
        <w:drawing>
          <wp:inline distT="0" distB="0" distL="0" distR="0">
            <wp:extent cx="2672882" cy="2369489"/>
            <wp:effectExtent l="19050" t="0" r="0" b="0"/>
            <wp:docPr id="9" name="Рисунок 6" descr="http://frgn.mk.ua/wp-content/uploads/2018/07/image1-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rgn.mk.ua/wp-content/uploads/2018/07/image1-1-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297" cy="2376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BF0" w:rsidRPr="00DF6BF0" w:rsidRDefault="00B36827" w:rsidP="00B3682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DF6BF0">
        <w:rPr>
          <w:sz w:val="28"/>
          <w:szCs w:val="28"/>
          <w:lang w:val="uk-UA"/>
        </w:rPr>
        <w:t xml:space="preserve">Реліз підсумкової наради у Воскресенську </w:t>
      </w:r>
      <w:hyperlink r:id="rId11" w:history="1">
        <w:r w:rsidRPr="00DF6BF0">
          <w:rPr>
            <w:rStyle w:val="a5"/>
            <w:b/>
            <w:sz w:val="28"/>
            <w:szCs w:val="28"/>
            <w:lang w:val="uk-UA"/>
          </w:rPr>
          <w:t>тут</w:t>
        </w:r>
      </w:hyperlink>
    </w:p>
    <w:p w:rsidR="00B36827" w:rsidRDefault="00B36827" w:rsidP="00B3682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 w:rsidRPr="00EA0E2D">
        <w:rPr>
          <w:sz w:val="28"/>
          <w:szCs w:val="28"/>
          <w:lang w:val="uk-UA"/>
        </w:rPr>
        <w:t xml:space="preserve"> </w:t>
      </w:r>
      <w:r>
        <w:rPr>
          <w:noProof/>
        </w:rPr>
        <w:drawing>
          <wp:inline distT="0" distB="0" distL="0" distR="0">
            <wp:extent cx="3113764" cy="2334259"/>
            <wp:effectExtent l="19050" t="0" r="0" b="0"/>
            <wp:docPr id="10" name="Рисунок 9" descr="http://frgn.mk.ua/wp-content/uploads/2018/07/20180727_101801-e1532870690815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rgn.mk.ua/wp-content/uploads/2018/07/20180727_101801-e1532870690815-1024x76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96" cy="2335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DB3" w:rsidRPr="00EA0E2D" w:rsidRDefault="00F10DB3" w:rsidP="00F10DB3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36827" w:rsidRPr="00FE1E86" w:rsidRDefault="00BB4207" w:rsidP="00B36827">
      <w:pPr>
        <w:pStyle w:val="a6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 xml:space="preserve">№3 </w:t>
      </w:r>
      <w:r w:rsidR="00B36827" w:rsidRPr="00FE1E86">
        <w:rPr>
          <w:b/>
          <w:color w:val="000000"/>
          <w:sz w:val="26"/>
          <w:szCs w:val="26"/>
          <w:lang w:val="uk-UA"/>
        </w:rPr>
        <w:t xml:space="preserve">Становлення гармонійності у </w:t>
      </w:r>
      <w:proofErr w:type="spellStart"/>
      <w:r w:rsidR="00B36827" w:rsidRPr="00FE1E86">
        <w:rPr>
          <w:b/>
          <w:color w:val="000000"/>
          <w:sz w:val="26"/>
          <w:szCs w:val="26"/>
          <w:lang w:val="uk-UA"/>
        </w:rPr>
        <w:t>Куцурубської</w:t>
      </w:r>
      <w:proofErr w:type="spellEnd"/>
      <w:r w:rsidR="00B36827" w:rsidRPr="00FE1E86">
        <w:rPr>
          <w:b/>
          <w:color w:val="000000"/>
          <w:sz w:val="26"/>
          <w:szCs w:val="26"/>
          <w:lang w:val="uk-UA"/>
        </w:rPr>
        <w:t xml:space="preserve"> </w:t>
      </w:r>
      <w:proofErr w:type="spellStart"/>
      <w:r w:rsidR="00B36827" w:rsidRPr="00FE1E86">
        <w:rPr>
          <w:b/>
          <w:color w:val="000000"/>
          <w:sz w:val="26"/>
          <w:szCs w:val="26"/>
          <w:lang w:val="uk-UA"/>
        </w:rPr>
        <w:t>сілької</w:t>
      </w:r>
      <w:proofErr w:type="spellEnd"/>
      <w:r w:rsidR="00B36827" w:rsidRPr="00FE1E86">
        <w:rPr>
          <w:b/>
          <w:color w:val="000000"/>
          <w:sz w:val="26"/>
          <w:szCs w:val="26"/>
          <w:lang w:val="uk-UA"/>
        </w:rPr>
        <w:t xml:space="preserve"> ОТГ</w:t>
      </w:r>
    </w:p>
    <w:p w:rsidR="00B36827" w:rsidRPr="00FE1E86" w:rsidRDefault="00B36827" w:rsidP="00B36827">
      <w:pPr>
        <w:pStyle w:val="a6"/>
        <w:shd w:val="clear" w:color="auto" w:fill="FFFFFF"/>
        <w:spacing w:before="240" w:beforeAutospacing="0" w:after="240" w:afterAutospacing="0"/>
        <w:rPr>
          <w:color w:val="000000"/>
          <w:sz w:val="26"/>
          <w:szCs w:val="26"/>
          <w:lang w:val="uk-UA"/>
        </w:rPr>
      </w:pPr>
      <w:r w:rsidRPr="00FE1E86">
        <w:rPr>
          <w:color w:val="000000"/>
          <w:sz w:val="26"/>
          <w:szCs w:val="26"/>
          <w:lang w:val="uk-UA"/>
        </w:rPr>
        <w:t xml:space="preserve">Первинний громадський аудит у 2017 р. свідчив про домінування центру (12 об’єктів реконструкції та ремонту з 21 наявних). </w:t>
      </w:r>
      <w:r w:rsidRPr="00FE1E86">
        <w:rPr>
          <w:color w:val="000000"/>
          <w:sz w:val="26"/>
          <w:szCs w:val="26"/>
        </w:rPr>
        <w:t>А</w:t>
      </w:r>
      <w:r w:rsidRPr="00FE1E86">
        <w:rPr>
          <w:color w:val="000000"/>
          <w:sz w:val="26"/>
          <w:szCs w:val="26"/>
          <w:lang w:val="uk-UA"/>
        </w:rPr>
        <w:t xml:space="preserve"> у 2018 вже є </w:t>
      </w:r>
      <w:r w:rsidRPr="00FE1E86">
        <w:rPr>
          <w:color w:val="000000"/>
          <w:sz w:val="26"/>
          <w:szCs w:val="26"/>
        </w:rPr>
        <w:t>баланс</w:t>
      </w:r>
      <w:r w:rsidRPr="00FE1E86">
        <w:rPr>
          <w:color w:val="000000"/>
          <w:sz w:val="26"/>
          <w:szCs w:val="26"/>
          <w:lang w:val="uk-UA"/>
        </w:rPr>
        <w:t>.</w:t>
      </w:r>
    </w:p>
    <w:p w:rsidR="00B36827" w:rsidRDefault="00B36827" w:rsidP="00B36827">
      <w:pPr>
        <w:pStyle w:val="a6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noProof/>
          <w:color w:val="000000"/>
          <w:sz w:val="14"/>
          <w:szCs w:val="14"/>
        </w:rPr>
        <w:drawing>
          <wp:inline distT="0" distB="0" distL="0" distR="0">
            <wp:extent cx="4831307" cy="2603373"/>
            <wp:effectExtent l="19050" t="0" r="7393" b="0"/>
            <wp:docPr id="14" name="Рисунок 12" descr="http://frgn.mk.ua/wp-content/uploads/2018/07/1212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frgn.mk.ua/wp-content/uploads/2018/07/121212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988" cy="2605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z w:val="14"/>
          <w:szCs w:val="14"/>
        </w:rPr>
        <w:drawing>
          <wp:inline distT="0" distB="0" distL="0" distR="0">
            <wp:extent cx="5711825" cy="2688590"/>
            <wp:effectExtent l="19050" t="0" r="3175" b="0"/>
            <wp:docPr id="11" name="Рисунок 13" descr="http://frgn.mk.ua/wp-content/uploads/2018/07/image1-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frgn.mk.ua/wp-content/uploads/2018/07/image1-2-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268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827" w:rsidRPr="00FE1E86" w:rsidRDefault="00B36827" w:rsidP="00B36827">
      <w:pPr>
        <w:pStyle w:val="a6"/>
        <w:shd w:val="clear" w:color="auto" w:fill="FFFFFF"/>
        <w:spacing w:after="0"/>
        <w:jc w:val="both"/>
        <w:rPr>
          <w:b/>
          <w:color w:val="000000"/>
          <w:sz w:val="26"/>
          <w:szCs w:val="26"/>
          <w:lang w:val="uk-UA"/>
        </w:rPr>
      </w:pPr>
      <w:r w:rsidRPr="00FE1E86">
        <w:rPr>
          <w:b/>
          <w:color w:val="000000"/>
          <w:sz w:val="26"/>
          <w:szCs w:val="26"/>
          <w:lang w:val="uk-UA"/>
        </w:rPr>
        <w:t>На виконання громадських аудиторів</w:t>
      </w:r>
      <w:r w:rsidRPr="00FE1E86">
        <w:rPr>
          <w:b/>
          <w:color w:val="000000"/>
          <w:sz w:val="26"/>
          <w:szCs w:val="26"/>
        </w:rPr>
        <w:t>:</w:t>
      </w:r>
    </w:p>
    <w:p w:rsidR="00B36827" w:rsidRPr="00FE1E86" w:rsidRDefault="00B36827" w:rsidP="00B36827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E1E8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Рішення сільради  «Порядок проведення громадських обговорень з питань добровільного об’єднання територіальних громад (07.03.2018р) та  зміни до Плану соціально-економічного розвитку </w:t>
      </w:r>
      <w:proofErr w:type="spellStart"/>
      <w:r w:rsidRPr="00FE1E86">
        <w:rPr>
          <w:rFonts w:ascii="Times New Roman" w:hAnsi="Times New Roman" w:cs="Times New Roman"/>
          <w:color w:val="000000"/>
          <w:sz w:val="26"/>
          <w:szCs w:val="26"/>
          <w:lang w:val="uk-UA"/>
        </w:rPr>
        <w:t>Куцурубської</w:t>
      </w:r>
      <w:proofErr w:type="spellEnd"/>
      <w:r w:rsidRPr="00FE1E8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ОТГ до 2020р в частині забезпечення реалізації інфраструктурних об’єктів в периферійних громадах на 2018р. В перелік об’єктів увійшли завдання/заходи що стосуються розвитку периферії. </w:t>
      </w:r>
    </w:p>
    <w:p w:rsidR="00B36827" w:rsidRPr="00FE1E86" w:rsidRDefault="00B36827" w:rsidP="00B36827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E1E8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У штатному розписі виконавчих органів </w:t>
      </w:r>
      <w:proofErr w:type="spellStart"/>
      <w:r w:rsidRPr="00FE1E86">
        <w:rPr>
          <w:rFonts w:ascii="Times New Roman" w:hAnsi="Times New Roman" w:cs="Times New Roman"/>
          <w:color w:val="000000"/>
          <w:sz w:val="26"/>
          <w:szCs w:val="26"/>
          <w:lang w:val="uk-UA"/>
        </w:rPr>
        <w:t>Куцурубської</w:t>
      </w:r>
      <w:proofErr w:type="spellEnd"/>
      <w:r w:rsidRPr="00FE1E8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сільради на 2018р Скорочено навантаження в частині АХЧ з 15,5 одиниць (2017) до 5,5 одиниць (2018)  та Скорочено штатну чисельність відділу </w:t>
      </w:r>
      <w:proofErr w:type="spellStart"/>
      <w:r w:rsidRPr="00FE1E86">
        <w:rPr>
          <w:rFonts w:ascii="Times New Roman" w:hAnsi="Times New Roman" w:cs="Times New Roman"/>
          <w:color w:val="000000"/>
          <w:sz w:val="26"/>
          <w:szCs w:val="26"/>
          <w:lang w:val="uk-UA"/>
        </w:rPr>
        <w:t>соцзахисту</w:t>
      </w:r>
      <w:proofErr w:type="spellEnd"/>
      <w:r w:rsidRPr="00FE1E8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(делеговані повноваження на рівень району).</w:t>
      </w:r>
    </w:p>
    <w:p w:rsidR="00F10DB3" w:rsidRPr="00EA0E2D" w:rsidRDefault="00F10DB3" w:rsidP="00F10DB3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36827" w:rsidRPr="00FE1E86" w:rsidRDefault="00BB4207" w:rsidP="00B36827">
      <w:pPr>
        <w:pStyle w:val="a6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 xml:space="preserve">№ 4 </w:t>
      </w:r>
      <w:r w:rsidR="00B36827" w:rsidRPr="00FE1E86">
        <w:rPr>
          <w:b/>
          <w:color w:val="000000"/>
          <w:sz w:val="26"/>
          <w:szCs w:val="26"/>
          <w:lang w:val="uk-UA"/>
        </w:rPr>
        <w:t xml:space="preserve">Успішна </w:t>
      </w:r>
      <w:proofErr w:type="spellStart"/>
      <w:r w:rsidR="00B36827" w:rsidRPr="00FE1E86">
        <w:rPr>
          <w:b/>
          <w:color w:val="000000"/>
          <w:sz w:val="26"/>
          <w:szCs w:val="26"/>
          <w:lang w:val="uk-UA"/>
        </w:rPr>
        <w:t>Кам’яномостівська</w:t>
      </w:r>
      <w:proofErr w:type="spellEnd"/>
      <w:r w:rsidR="00B36827" w:rsidRPr="00FE1E86">
        <w:rPr>
          <w:b/>
          <w:color w:val="000000"/>
          <w:sz w:val="26"/>
          <w:szCs w:val="26"/>
          <w:lang w:val="uk-UA"/>
        </w:rPr>
        <w:t xml:space="preserve"> </w:t>
      </w:r>
      <w:proofErr w:type="spellStart"/>
      <w:r w:rsidR="00B36827" w:rsidRPr="00FE1E86">
        <w:rPr>
          <w:b/>
          <w:color w:val="000000"/>
          <w:sz w:val="26"/>
          <w:szCs w:val="26"/>
          <w:lang w:val="uk-UA"/>
        </w:rPr>
        <w:t>сілька</w:t>
      </w:r>
      <w:proofErr w:type="spellEnd"/>
      <w:r w:rsidR="00B36827" w:rsidRPr="00FE1E86">
        <w:rPr>
          <w:b/>
          <w:color w:val="000000"/>
          <w:sz w:val="26"/>
          <w:szCs w:val="26"/>
          <w:lang w:val="uk-UA"/>
        </w:rPr>
        <w:t xml:space="preserve"> ОТГ</w:t>
      </w:r>
    </w:p>
    <w:p w:rsidR="00B36827" w:rsidRPr="00FE1E86" w:rsidRDefault="00B36827" w:rsidP="00B36827">
      <w:pPr>
        <w:pStyle w:val="a6"/>
        <w:shd w:val="clear" w:color="auto" w:fill="FFFFFF"/>
        <w:spacing w:line="276" w:lineRule="auto"/>
        <w:jc w:val="center"/>
        <w:rPr>
          <w:color w:val="000000"/>
          <w:sz w:val="26"/>
          <w:szCs w:val="26"/>
          <w:lang w:val="uk-UA"/>
        </w:rPr>
      </w:pPr>
      <w:proofErr w:type="spellStart"/>
      <w:r w:rsidRPr="00FE1E86">
        <w:rPr>
          <w:color w:val="000000"/>
          <w:sz w:val="26"/>
          <w:szCs w:val="26"/>
          <w:lang w:val="uk-UA"/>
        </w:rPr>
        <w:t>Переферійя</w:t>
      </w:r>
      <w:proofErr w:type="spellEnd"/>
      <w:r w:rsidRPr="00FE1E86">
        <w:rPr>
          <w:color w:val="000000"/>
          <w:sz w:val="26"/>
          <w:szCs w:val="26"/>
          <w:lang w:val="uk-UA"/>
        </w:rPr>
        <w:t xml:space="preserve"> отримала більше ресурсів!</w:t>
      </w:r>
    </w:p>
    <w:p w:rsidR="00B36827" w:rsidRPr="006B2B04" w:rsidRDefault="00B36827" w:rsidP="00B36827">
      <w:pPr>
        <w:pStyle w:val="a6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  <w:lang w:val="uk-UA"/>
        </w:rPr>
      </w:pPr>
    </w:p>
    <w:p w:rsidR="00B36827" w:rsidRDefault="00B36827" w:rsidP="00B36827">
      <w:pPr>
        <w:pStyle w:val="a6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  <w:lang w:val="en-US"/>
        </w:rPr>
      </w:pPr>
      <w:r w:rsidRPr="00002C4D"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4811461" cy="3582537"/>
            <wp:effectExtent l="19050" t="0" r="27239" b="0"/>
            <wp:docPr id="1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Pr="00002C4D"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4803690" cy="3534770"/>
            <wp:effectExtent l="19050" t="0" r="15960" b="8530"/>
            <wp:docPr id="1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E1E86" w:rsidRDefault="00B36827" w:rsidP="00B36827">
      <w:pPr>
        <w:pStyle w:val="a6"/>
        <w:shd w:val="clear" w:color="auto" w:fill="FFFFFF"/>
        <w:spacing w:after="0"/>
        <w:jc w:val="both"/>
        <w:rPr>
          <w:b/>
          <w:color w:val="000000"/>
          <w:sz w:val="26"/>
          <w:szCs w:val="26"/>
          <w:lang w:val="uk-UA"/>
        </w:rPr>
      </w:pPr>
      <w:r>
        <w:rPr>
          <w:b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40425" cy="4455390"/>
            <wp:effectExtent l="19050" t="0" r="3175" b="0"/>
            <wp:docPr id="25" name="Рисунок 22" descr="D:\Dostup\Реализованные\2018\МФВ\RC-Dem-2017\2 етап\FinalZvit\Dod 3 Trenings\Dod 3.2 Kamjanomost14-15.12.17\Foto\IMG_20171214_10134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Dostup\Реализованные\2018\МФВ\RC-Dem-2017\2 етап\FinalZvit\Dod 3 Trenings\Dod 3.2 Kamjanomost14-15.12.17\Foto\IMG_20171214_101344 (1)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827" w:rsidRPr="00FE1E86" w:rsidRDefault="00B36827" w:rsidP="00B36827">
      <w:pPr>
        <w:pStyle w:val="a6"/>
        <w:shd w:val="clear" w:color="auto" w:fill="FFFFFF"/>
        <w:spacing w:after="0"/>
        <w:jc w:val="both"/>
        <w:rPr>
          <w:b/>
          <w:color w:val="000000"/>
          <w:sz w:val="26"/>
          <w:szCs w:val="26"/>
          <w:lang w:val="uk-UA"/>
        </w:rPr>
      </w:pPr>
      <w:r w:rsidRPr="00FE1E86">
        <w:rPr>
          <w:b/>
          <w:color w:val="000000"/>
          <w:sz w:val="26"/>
          <w:szCs w:val="26"/>
          <w:lang w:val="uk-UA"/>
        </w:rPr>
        <w:t>На виконання громадських аудиторів</w:t>
      </w:r>
      <w:r w:rsidRPr="00FE1E86">
        <w:rPr>
          <w:b/>
          <w:color w:val="000000"/>
          <w:sz w:val="26"/>
          <w:szCs w:val="26"/>
          <w:lang w:val="en-US"/>
        </w:rPr>
        <w:t>:</w:t>
      </w:r>
    </w:p>
    <w:p w:rsidR="00B36827" w:rsidRPr="00FE1E86" w:rsidRDefault="00B36827" w:rsidP="00B36827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E1E86">
        <w:rPr>
          <w:rFonts w:ascii="Times New Roman" w:hAnsi="Times New Roman" w:cs="Times New Roman"/>
          <w:color w:val="000000"/>
          <w:sz w:val="26"/>
          <w:szCs w:val="26"/>
          <w:lang w:val="uk-UA"/>
        </w:rPr>
        <w:t>Створено рішенням сесії від  26 квітня  2018 р. № 11 Робочу група з розробки плану по  впровадженню послуги «Вуличне освітлення», куди в рівних пропорціях увійшли представники громадськості, виконавчих органів ради ОТГ, старости;</w:t>
      </w:r>
    </w:p>
    <w:p w:rsidR="00B36827" w:rsidRPr="00FE1E86" w:rsidRDefault="00B36827" w:rsidP="00B36827">
      <w:pPr>
        <w:numPr>
          <w:ilvl w:val="0"/>
          <w:numId w:val="2"/>
        </w:numPr>
        <w:shd w:val="clear" w:color="auto" w:fill="FFFFFF"/>
        <w:spacing w:after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E1E8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Рішенням сесії від № 6 від 06 лютого  2018 р. затверджено нову штатну структуру виконкому </w:t>
      </w:r>
      <w:proofErr w:type="spellStart"/>
      <w:r w:rsidRPr="00FE1E86">
        <w:rPr>
          <w:rFonts w:ascii="Times New Roman" w:hAnsi="Times New Roman" w:cs="Times New Roman"/>
          <w:color w:val="000000"/>
          <w:sz w:val="26"/>
          <w:szCs w:val="26"/>
          <w:lang w:val="uk-UA"/>
        </w:rPr>
        <w:t>Камяномостівської</w:t>
      </w:r>
      <w:proofErr w:type="spellEnd"/>
      <w:r w:rsidRPr="00FE1E8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ОТГ: </w:t>
      </w:r>
    </w:p>
    <w:p w:rsidR="00B36827" w:rsidRPr="00FE1E86" w:rsidRDefault="00B36827" w:rsidP="00B3682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E1E86">
        <w:rPr>
          <w:rFonts w:ascii="Times New Roman" w:hAnsi="Times New Roman" w:cs="Times New Roman"/>
          <w:color w:val="000000"/>
          <w:sz w:val="26"/>
          <w:szCs w:val="26"/>
          <w:lang w:val="uk-UA"/>
        </w:rPr>
        <w:t>- Фінансову складову упорядковано, ліквідовано підрозділ «Централізована  бухгалтерія  відділу  освіти, молоді та спорту;</w:t>
      </w:r>
    </w:p>
    <w:p w:rsidR="00B36827" w:rsidRPr="00FE1E86" w:rsidRDefault="00B36827" w:rsidP="00B3682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E1E86">
        <w:rPr>
          <w:rFonts w:ascii="Times New Roman" w:hAnsi="Times New Roman" w:cs="Times New Roman"/>
          <w:color w:val="000000"/>
          <w:sz w:val="26"/>
          <w:szCs w:val="26"/>
          <w:lang w:val="uk-UA"/>
        </w:rPr>
        <w:t>- Зменшено апарат управляння виконкому</w:t>
      </w:r>
      <w:r w:rsidRPr="00FE1E86"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Pr="00FE1E8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</w:p>
    <w:p w:rsidR="00B36827" w:rsidRPr="00FE1E86" w:rsidRDefault="00B36827" w:rsidP="00B3682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E1E86">
        <w:rPr>
          <w:rFonts w:ascii="Times New Roman" w:hAnsi="Times New Roman" w:cs="Times New Roman"/>
          <w:color w:val="000000"/>
          <w:sz w:val="26"/>
          <w:szCs w:val="26"/>
          <w:lang w:val="uk-UA"/>
        </w:rPr>
        <w:t>- Відділ освіти, молоді та спорту та відділ культури, туризм та охорони культурної спадщини об’єднано та оптимізовані</w:t>
      </w:r>
      <w:r w:rsidRPr="00FE1E86"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Pr="00FE1E8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</w:p>
    <w:p w:rsidR="00B36827" w:rsidRPr="00FE1E86" w:rsidRDefault="00B36827" w:rsidP="00B3682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E1E86">
        <w:rPr>
          <w:rFonts w:ascii="Times New Roman" w:hAnsi="Times New Roman" w:cs="Times New Roman"/>
          <w:color w:val="000000"/>
          <w:sz w:val="26"/>
          <w:szCs w:val="26"/>
          <w:lang w:val="uk-UA"/>
        </w:rPr>
        <w:t>- Ліквідовано відділ охорони здоров’я/</w:t>
      </w:r>
    </w:p>
    <w:p w:rsidR="00B36827" w:rsidRPr="00FE1E86" w:rsidRDefault="00B36827" w:rsidP="00B3682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</w:p>
    <w:p w:rsidR="00B36827" w:rsidRPr="00FE1E86" w:rsidRDefault="00B36827" w:rsidP="00B3682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  <w:lang w:val="uk-UA"/>
        </w:rPr>
      </w:pPr>
      <w:r w:rsidRPr="00FE1E86">
        <w:rPr>
          <w:color w:val="000000"/>
          <w:sz w:val="26"/>
          <w:szCs w:val="26"/>
          <w:lang w:val="uk-UA"/>
        </w:rPr>
        <w:t xml:space="preserve">Відео фрагмент виступу директора ФРММ Михайла </w:t>
      </w:r>
      <w:proofErr w:type="spellStart"/>
      <w:r w:rsidRPr="00FE1E86">
        <w:rPr>
          <w:color w:val="000000"/>
          <w:sz w:val="26"/>
          <w:szCs w:val="26"/>
          <w:lang w:val="uk-UA"/>
        </w:rPr>
        <w:t>Золотухіна</w:t>
      </w:r>
      <w:proofErr w:type="spellEnd"/>
      <w:r w:rsidRPr="00FE1E86">
        <w:rPr>
          <w:color w:val="000000"/>
          <w:sz w:val="26"/>
          <w:szCs w:val="26"/>
          <w:lang w:val="uk-UA"/>
        </w:rPr>
        <w:t xml:space="preserve"> </w:t>
      </w:r>
      <w:hyperlink r:id="rId18" w:tgtFrame="_blank" w:history="1">
        <w:r w:rsidRPr="00FE1E86">
          <w:rPr>
            <w:rStyle w:val="a5"/>
            <w:rFonts w:eastAsiaTheme="majorEastAsia"/>
            <w:color w:val="365DA0"/>
            <w:sz w:val="26"/>
            <w:szCs w:val="26"/>
            <w:lang w:val="uk-UA"/>
          </w:rPr>
          <w:t>ту</w:t>
        </w:r>
      </w:hyperlink>
      <w:r w:rsidRPr="00FE1E86">
        <w:rPr>
          <w:color w:val="000000"/>
          <w:sz w:val="26"/>
          <w:szCs w:val="26"/>
          <w:lang w:val="uk-UA"/>
        </w:rPr>
        <w:t>т .</w:t>
      </w:r>
    </w:p>
    <w:p w:rsidR="00B36827" w:rsidRPr="00FE1E86" w:rsidRDefault="00B36827" w:rsidP="00B36827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  <w:lang w:val="uk-UA"/>
        </w:rPr>
      </w:pPr>
      <w:r w:rsidRPr="00FE1E86">
        <w:rPr>
          <w:color w:val="000000"/>
          <w:sz w:val="26"/>
          <w:szCs w:val="26"/>
          <w:lang w:val="uk-UA"/>
        </w:rPr>
        <w:t xml:space="preserve">Реліз прес клубу у КМЦ. Миколаїв </w:t>
      </w:r>
      <w:r w:rsidRPr="00FE1E86">
        <w:rPr>
          <w:color w:val="000000"/>
          <w:sz w:val="26"/>
          <w:szCs w:val="26"/>
        </w:rPr>
        <w:t>27.07.</w:t>
      </w:r>
      <w:bookmarkStart w:id="0" w:name="_GoBack"/>
      <w:bookmarkEnd w:id="0"/>
      <w:r w:rsidRPr="00DF6BF0">
        <w:rPr>
          <w:color w:val="000000"/>
          <w:sz w:val="26"/>
          <w:szCs w:val="26"/>
        </w:rPr>
        <w:t>2018</w:t>
      </w:r>
      <w:r w:rsidRPr="00DF6BF0">
        <w:rPr>
          <w:color w:val="000000"/>
          <w:sz w:val="26"/>
          <w:szCs w:val="26"/>
          <w:lang w:val="uk-UA"/>
        </w:rPr>
        <w:t xml:space="preserve">р. </w:t>
      </w:r>
      <w:hyperlink r:id="rId19" w:history="1">
        <w:r w:rsidRPr="00DF6BF0">
          <w:rPr>
            <w:rStyle w:val="a5"/>
            <w:b/>
            <w:sz w:val="26"/>
            <w:szCs w:val="26"/>
            <w:lang w:val="uk-UA"/>
          </w:rPr>
          <w:t>тут</w:t>
        </w:r>
      </w:hyperlink>
      <w:r w:rsidRPr="00DF6BF0">
        <w:rPr>
          <w:sz w:val="26"/>
          <w:szCs w:val="26"/>
          <w:lang w:val="uk-UA"/>
        </w:rPr>
        <w:t>.</w:t>
      </w:r>
    </w:p>
    <w:p w:rsidR="009F0BC4" w:rsidRPr="00FE1E86" w:rsidRDefault="00DF6BF0">
      <w:pPr>
        <w:rPr>
          <w:sz w:val="26"/>
          <w:szCs w:val="26"/>
          <w:lang w:val="uk-UA"/>
        </w:rPr>
      </w:pPr>
    </w:p>
    <w:sectPr w:rsidR="009F0BC4" w:rsidRPr="00FE1E86" w:rsidSect="00C11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61AC3"/>
    <w:multiLevelType w:val="hybridMultilevel"/>
    <w:tmpl w:val="772A18F8"/>
    <w:lvl w:ilvl="0" w:tplc="CF3E2B88">
      <w:numFmt w:val="bullet"/>
      <w:lvlText w:val="-"/>
      <w:lvlJc w:val="left"/>
      <w:pPr>
        <w:ind w:left="360" w:hanging="360"/>
      </w:pPr>
      <w:rPr>
        <w:rFonts w:ascii="Georgia" w:eastAsiaTheme="minorEastAsia" w:hAnsi="Georgia" w:cs="Calibr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5AE96E04"/>
    <w:multiLevelType w:val="hybridMultilevel"/>
    <w:tmpl w:val="56CC4618"/>
    <w:lvl w:ilvl="0" w:tplc="592072A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10A0984"/>
    <w:multiLevelType w:val="hybridMultilevel"/>
    <w:tmpl w:val="88408970"/>
    <w:lvl w:ilvl="0" w:tplc="3D38F362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FB7A65"/>
    <w:multiLevelType w:val="hybridMultilevel"/>
    <w:tmpl w:val="9F60AB44"/>
    <w:lvl w:ilvl="0" w:tplc="C21C38F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B583FE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DFA82E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F563E2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DC4314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91A8B1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9BED00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EE8AB8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F8A569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827"/>
    <w:rsid w:val="000724E4"/>
    <w:rsid w:val="000A036B"/>
    <w:rsid w:val="002C64AB"/>
    <w:rsid w:val="00305575"/>
    <w:rsid w:val="003259D9"/>
    <w:rsid w:val="00415E97"/>
    <w:rsid w:val="004D2DB1"/>
    <w:rsid w:val="005B7A65"/>
    <w:rsid w:val="005C5103"/>
    <w:rsid w:val="005F6A9B"/>
    <w:rsid w:val="006727DD"/>
    <w:rsid w:val="00686E6C"/>
    <w:rsid w:val="00761651"/>
    <w:rsid w:val="00946993"/>
    <w:rsid w:val="00A02161"/>
    <w:rsid w:val="00A55622"/>
    <w:rsid w:val="00AE0D14"/>
    <w:rsid w:val="00B36827"/>
    <w:rsid w:val="00BB4207"/>
    <w:rsid w:val="00C11433"/>
    <w:rsid w:val="00DF6BF0"/>
    <w:rsid w:val="00EF10F0"/>
    <w:rsid w:val="00F10DB3"/>
    <w:rsid w:val="00FE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36827"/>
    <w:pPr>
      <w:ind w:left="720"/>
      <w:contextualSpacing/>
    </w:pPr>
    <w:rPr>
      <w:rFonts w:ascii="Calibri" w:eastAsia="Times New Roman" w:hAnsi="Calibri" w:cs="Times New Roman"/>
      <w:lang w:val="en-AU"/>
    </w:rPr>
  </w:style>
  <w:style w:type="character" w:styleId="a5">
    <w:name w:val="Hyperlink"/>
    <w:uiPriority w:val="99"/>
    <w:unhideWhenUsed/>
    <w:rsid w:val="00B36827"/>
    <w:rPr>
      <w:color w:val="0563C1"/>
      <w:u w:val="single"/>
    </w:rPr>
  </w:style>
  <w:style w:type="paragraph" w:styleId="a6">
    <w:name w:val="Normal (Web)"/>
    <w:basedOn w:val="a"/>
    <w:uiPriority w:val="99"/>
    <w:unhideWhenUsed/>
    <w:rsid w:val="00B36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basedOn w:val="a0"/>
    <w:link w:val="a3"/>
    <w:uiPriority w:val="34"/>
    <w:locked/>
    <w:rsid w:val="00B36827"/>
    <w:rPr>
      <w:rFonts w:ascii="Calibri" w:eastAsia="Times New Roman" w:hAnsi="Calibri" w:cs="Times New Roman"/>
      <w:lang w:val="en-AU"/>
    </w:rPr>
  </w:style>
  <w:style w:type="paragraph" w:customStyle="1" w:styleId="31">
    <w:name w:val="Основний текст з відступом 31"/>
    <w:basedOn w:val="a"/>
    <w:rsid w:val="00B36827"/>
    <w:pPr>
      <w:widowControl w:val="0"/>
      <w:tabs>
        <w:tab w:val="left" w:pos="540"/>
        <w:tab w:val="left" w:pos="720"/>
      </w:tabs>
      <w:suppressAutoHyphens/>
      <w:autoSpaceDE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Без интервала1"/>
    <w:rsid w:val="00B36827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B36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68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36827"/>
    <w:pPr>
      <w:ind w:left="720"/>
      <w:contextualSpacing/>
    </w:pPr>
    <w:rPr>
      <w:rFonts w:ascii="Calibri" w:eastAsia="Times New Roman" w:hAnsi="Calibri" w:cs="Times New Roman"/>
      <w:lang w:val="en-AU"/>
    </w:rPr>
  </w:style>
  <w:style w:type="character" w:styleId="a5">
    <w:name w:val="Hyperlink"/>
    <w:uiPriority w:val="99"/>
    <w:unhideWhenUsed/>
    <w:rsid w:val="00B36827"/>
    <w:rPr>
      <w:color w:val="0563C1"/>
      <w:u w:val="single"/>
    </w:rPr>
  </w:style>
  <w:style w:type="paragraph" w:styleId="a6">
    <w:name w:val="Normal (Web)"/>
    <w:basedOn w:val="a"/>
    <w:uiPriority w:val="99"/>
    <w:unhideWhenUsed/>
    <w:rsid w:val="00B36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basedOn w:val="a0"/>
    <w:link w:val="a3"/>
    <w:uiPriority w:val="34"/>
    <w:locked/>
    <w:rsid w:val="00B36827"/>
    <w:rPr>
      <w:rFonts w:ascii="Calibri" w:eastAsia="Times New Roman" w:hAnsi="Calibri" w:cs="Times New Roman"/>
      <w:lang w:val="en-AU"/>
    </w:rPr>
  </w:style>
  <w:style w:type="paragraph" w:customStyle="1" w:styleId="31">
    <w:name w:val="Основний текст з відступом 31"/>
    <w:basedOn w:val="a"/>
    <w:rsid w:val="00B36827"/>
    <w:pPr>
      <w:widowControl w:val="0"/>
      <w:tabs>
        <w:tab w:val="left" w:pos="540"/>
        <w:tab w:val="left" w:pos="720"/>
      </w:tabs>
      <w:suppressAutoHyphens/>
      <w:autoSpaceDE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Без интервала1"/>
    <w:rsid w:val="00B36827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B36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68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gn.mk.ua/?p=9656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www.youtube.com/watch?time_continue=121&amp;v=rIl2cxbv7jc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time_continue=1&amp;v=vprIfnhDX7Y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chart" Target="charts/chart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frgn.mk.ua/?p=10076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10" Type="http://schemas.openxmlformats.org/officeDocument/2006/relationships/image" Target="media/image3.png"/><Relationship Id="rId19" Type="http://schemas.openxmlformats.org/officeDocument/2006/relationships/hyperlink" Target="http://frgn.mk.ua/?p=1011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8;&#1077;&#1082;&#1091;&#1097;&#1080;&#1077;\Grants\&#1052;&#1060;&#1042;\RC-Dem-2017-18\1%20&#1077;&#1090;&#1072;&#1087;\&#1048;&#1089;&#1089;&#1083;&#1077;&#1076;&#1086;&#1074;&#1072;&#1085;&#1080;&#1077;\&#1076;&#1080;&#1072;&#1075;&#1088;&#1072;&#1084;&#1084;&#1110;%20&#1086;&#1073;&#1108;&#1082;&#1090;&#1086;&#1074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8;&#1077;&#1082;&#1091;&#1097;&#1080;&#1077;\Grants\&#1052;&#1060;&#1042;\RC-Dem-2017-18\1%20&#1077;&#1090;&#1072;&#1087;\&#1048;&#1089;&#1089;&#1083;&#1077;&#1076;&#1086;&#1074;&#1072;&#1085;&#1080;&#1077;\&#1076;&#1080;&#1072;&#1075;&#1088;&#1072;&#1084;&#1084;&#1110;%20&#1086;&#1073;&#1108;&#1082;&#1090;&#1086;&#107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ru-RU" sz="1000"/>
              <a:t>Питома вага фінансування проектів розвитку Кам’яномостівська ОТГ  на </a:t>
            </a:r>
            <a:r>
              <a:rPr lang="ru-RU" sz="1200" b="1">
                <a:solidFill>
                  <a:srgbClr val="FF0000"/>
                </a:solidFill>
              </a:rPr>
              <a:t>2018</a:t>
            </a:r>
            <a:r>
              <a:rPr lang="ru-RU" sz="1000"/>
              <a:t>, тис.грн (ПСЄР-2018)</a:t>
            </a:r>
          </a:p>
        </c:rich>
      </c:tx>
      <c:layout>
        <c:manualLayout>
          <c:xMode val="edge"/>
          <c:yMode val="edge"/>
          <c:x val="0.15788904899958486"/>
          <c:y val="0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'каменый мост -2018'!$H$14</c:f>
              <c:strCache>
                <c:ptCount val="1"/>
                <c:pt idx="0">
                  <c:v>Питома вага фінансування проектів розвитку Кам’яномостівська ОТГ  на 2018, тис.грн (ПСЄР-2018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'каменый мост -2018'!$G$15:$G$21</c:f>
              <c:strCache>
                <c:ptCount val="7"/>
                <c:pt idx="0">
                  <c:v>Загальні для ОТГ</c:v>
                </c:pt>
                <c:pt idx="1">
                  <c:v>селище Кам’яний Міст</c:v>
                </c:pt>
                <c:pt idx="2">
                  <c:v>село Катеринка</c:v>
                </c:pt>
                <c:pt idx="3">
                  <c:v>село Петрівка</c:v>
                </c:pt>
                <c:pt idx="4">
                  <c:v>село Кримка</c:v>
                </c:pt>
                <c:pt idx="5">
                  <c:v>село Коломіївка</c:v>
                </c:pt>
                <c:pt idx="6">
                  <c:v>село Кам’яний Міст</c:v>
                </c:pt>
              </c:strCache>
            </c:strRef>
          </c:cat>
          <c:val>
            <c:numRef>
              <c:f>'каменый мост -2018'!$H$15:$H$21</c:f>
              <c:numCache>
                <c:formatCode>0.00%</c:formatCode>
                <c:ptCount val="7"/>
                <c:pt idx="0">
                  <c:v>0.30574048193877351</c:v>
                </c:pt>
                <c:pt idx="1">
                  <c:v>8.7293104425271412E-2</c:v>
                </c:pt>
                <c:pt idx="2">
                  <c:v>0.31975859047937488</c:v>
                </c:pt>
                <c:pt idx="3">
                  <c:v>0</c:v>
                </c:pt>
                <c:pt idx="4">
                  <c:v>9.3090373244187716E-2</c:v>
                </c:pt>
                <c:pt idx="5">
                  <c:v>0</c:v>
                </c:pt>
                <c:pt idx="6">
                  <c:v>0.1941193342838643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3051264"/>
        <c:axId val="213052800"/>
      </c:barChart>
      <c:catAx>
        <c:axId val="21305126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213052800"/>
        <c:crosses val="autoZero"/>
        <c:auto val="1"/>
        <c:lblAlgn val="ctr"/>
        <c:lblOffset val="100"/>
        <c:noMultiLvlLbl val="0"/>
      </c:catAx>
      <c:valAx>
        <c:axId val="213052800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213051264"/>
        <c:crosses val="autoZero"/>
        <c:crossBetween val="between"/>
      </c:valAx>
    </c:plotArea>
    <c:plotVisOnly val="1"/>
    <c:dispBlanksAs val="gap"/>
    <c:showDLblsOverMax val="0"/>
  </c:chart>
  <c:spPr>
    <a:ln>
      <a:solidFill>
        <a:schemeClr val="accent1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0"/>
    </mc:Choice>
    <mc:Fallback>
      <c:style val="30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ru-RU" sz="1000"/>
              <a:t>Питома вага фінансування проектів розвитку Кам’яномостівська ОТГ  на </a:t>
            </a:r>
            <a:r>
              <a:rPr lang="ru-RU" sz="1200">
                <a:solidFill>
                  <a:srgbClr val="FF0000"/>
                </a:solidFill>
              </a:rPr>
              <a:t>2017,</a:t>
            </a:r>
            <a:r>
              <a:rPr lang="ru-RU" sz="1000"/>
              <a:t> тис.грн 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'камений мост'!$D$29</c:f>
              <c:strCache>
                <c:ptCount val="1"/>
                <c:pt idx="0">
                  <c:v>Питома вага фінансування проектів розвитку Кам’яномостівська ОТГ  на 2017, тис.грн 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'камений мост'!$C$30:$C$36</c:f>
              <c:strCache>
                <c:ptCount val="7"/>
                <c:pt idx="0">
                  <c:v>Загальні для ОТГ</c:v>
                </c:pt>
                <c:pt idx="1">
                  <c:v>селище Кам’яний Міст</c:v>
                </c:pt>
                <c:pt idx="2">
                  <c:v>село Катеринка</c:v>
                </c:pt>
                <c:pt idx="3">
                  <c:v>село Петрівка</c:v>
                </c:pt>
                <c:pt idx="4">
                  <c:v>село Кримка</c:v>
                </c:pt>
                <c:pt idx="5">
                  <c:v>село Коломіївка</c:v>
                </c:pt>
                <c:pt idx="6">
                  <c:v>село Кам’яний Міст</c:v>
                </c:pt>
              </c:strCache>
            </c:strRef>
          </c:cat>
          <c:val>
            <c:numRef>
              <c:f>'камений мост'!$D$30:$D$36</c:f>
              <c:numCache>
                <c:formatCode>0.00%</c:formatCode>
                <c:ptCount val="7"/>
                <c:pt idx="0">
                  <c:v>0.30630000000000313</c:v>
                </c:pt>
                <c:pt idx="1">
                  <c:v>0.1158</c:v>
                </c:pt>
                <c:pt idx="2">
                  <c:v>0.113</c:v>
                </c:pt>
                <c:pt idx="4">
                  <c:v>0.18030000000000004</c:v>
                </c:pt>
                <c:pt idx="6">
                  <c:v>0.28460000000000002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7895808"/>
        <c:axId val="257905792"/>
      </c:barChart>
      <c:catAx>
        <c:axId val="25789580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257905792"/>
        <c:crosses val="autoZero"/>
        <c:auto val="1"/>
        <c:lblAlgn val="ctr"/>
        <c:lblOffset val="100"/>
        <c:noMultiLvlLbl val="0"/>
      </c:catAx>
      <c:valAx>
        <c:axId val="257905792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257895808"/>
        <c:crosses val="autoZero"/>
        <c:crossBetween val="between"/>
      </c:valAx>
    </c:plotArea>
    <c:plotVisOnly val="1"/>
    <c:dispBlanksAs val="gap"/>
    <c:showDLblsOverMax val="0"/>
  </c:chart>
  <c:spPr>
    <a:ln>
      <a:solidFill>
        <a:schemeClr val="accent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super</cp:lastModifiedBy>
  <cp:revision>2</cp:revision>
  <dcterms:created xsi:type="dcterms:W3CDTF">2019-04-10T09:14:00Z</dcterms:created>
  <dcterms:modified xsi:type="dcterms:W3CDTF">2019-04-10T09:14:00Z</dcterms:modified>
</cp:coreProperties>
</file>