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3" w:rsidRDefault="00421953" w:rsidP="00421953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2195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019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398" y="21228"/>
                <wp:lineTo x="21398" y="0"/>
                <wp:lineTo x="0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95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ГРОМАДСЬКА ОРГАНІЗАЦІЯ</w:t>
      </w:r>
    </w:p>
    <w:p w:rsidR="00421953" w:rsidRDefault="00421953" w:rsidP="00421953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2195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«РОЗВИТОК»</w:t>
      </w:r>
    </w:p>
    <w:p w:rsidR="00421953" w:rsidRPr="00F76753" w:rsidRDefault="00421953" w:rsidP="00F835A4">
      <w:pPr>
        <w:keepNext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5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</w:t>
      </w: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195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mail</w:t>
      </w: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421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hmgo</w:t>
        </w:r>
        <w:r w:rsidRPr="00F76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1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rozvytok</w:t>
        </w:r>
        <w:r w:rsidRPr="00F76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21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F76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1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1953" w:rsidRPr="00421953" w:rsidRDefault="00421953" w:rsidP="00F835A4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21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</w:t>
      </w: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«Херсон. Громада. Ініціатива» </w:t>
      </w:r>
      <w:hyperlink r:id="rId7" w:history="1">
        <w:r w:rsidR="00F835A4" w:rsidRPr="006B50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835A4" w:rsidRPr="00F835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835A4" w:rsidRPr="006B50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hgi</w:t>
        </w:r>
        <w:proofErr w:type="spellEnd"/>
        <w:r w:rsidR="00F835A4" w:rsidRPr="00F835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835A4" w:rsidRPr="006B50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F835A4" w:rsidRPr="00F835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835A4" w:rsidRPr="006B50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Pr="00F8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19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1953" w:rsidRPr="00421953" w:rsidRDefault="00421953" w:rsidP="0042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53" w:rsidRPr="001F59CC" w:rsidRDefault="0047412E" w:rsidP="00CE4C76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741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page" from="60.6pt,2.8pt" to="55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" strokeweight=".25pt">
            <v:imagedata embosscolor="shadow add(51)"/>
            <v:shadow on="t" type="emboss" color="black" color2="shadow add(102)" offset="-1pt,-1pt" offset2="1pt,1pt"/>
            <w10:wrap anchorx="page"/>
          </v:line>
        </w:pict>
      </w:r>
      <w:r w:rsidR="00421953" w:rsidRPr="001F59CC">
        <w:rPr>
          <w:rFonts w:ascii="Times New Roman" w:hAnsi="Times New Roman" w:cs="Times New Roman"/>
          <w:b/>
          <w:sz w:val="48"/>
          <w:szCs w:val="48"/>
          <w:lang w:val="uk-UA"/>
        </w:rPr>
        <w:t>Круглий стіл</w:t>
      </w:r>
    </w:p>
    <w:p w:rsidR="00421953" w:rsidRPr="00CE4C76" w:rsidRDefault="00421953" w:rsidP="0042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 зробити бюджетні витрати та діяльність комунальних підприємств міста </w:t>
      </w:r>
      <w:r w:rsidR="00A31DCF"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прозорими</w:t>
      </w:r>
      <w:r w:rsidR="00A31D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A31DCF"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ефективними</w:t>
      </w:r>
      <w:bookmarkStart w:id="0" w:name="_GoBack"/>
      <w:bookmarkEnd w:id="0"/>
      <w:r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? </w:t>
      </w:r>
    </w:p>
    <w:p w:rsidR="00421953" w:rsidRPr="00421953" w:rsidRDefault="00421953" w:rsidP="00421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треба зробити депутатам, чиновника</w:t>
      </w:r>
      <w:r w:rsidRPr="00CE4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 та громадськості для цього?</w:t>
      </w:r>
    </w:p>
    <w:p w:rsidR="00F835A4" w:rsidRPr="001F59CC" w:rsidRDefault="00F835A4" w:rsidP="00814DC3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59CC">
        <w:rPr>
          <w:rFonts w:ascii="Times New Roman" w:hAnsi="Times New Roman" w:cs="Times New Roman"/>
          <w:b/>
          <w:sz w:val="40"/>
          <w:szCs w:val="40"/>
          <w:lang w:val="uk-UA"/>
        </w:rPr>
        <w:t>Питання круглого столу</w:t>
      </w:r>
    </w:p>
    <w:p w:rsidR="00F835A4" w:rsidRPr="001F59CC" w:rsidRDefault="001F59CC" w:rsidP="00B97297">
      <w:pPr>
        <w:pStyle w:val="a4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1F59CC">
        <w:rPr>
          <w:rFonts w:ascii="Times New Roman" w:hAnsi="Times New Roman" w:cs="Times New Roman"/>
          <w:sz w:val="28"/>
          <w:szCs w:val="28"/>
          <w:lang w:val="uk-UA"/>
        </w:rPr>
        <w:t>Діяльність комунальних підприємств міста</w:t>
      </w:r>
      <w:r w:rsidR="00E63E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F59CC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їхньої діяльності уповноваженими структурними підрозділами Херсонської міської ради </w:t>
      </w:r>
      <w:r w:rsidR="00F835A4" w:rsidRPr="001F59CC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МКП «Гарантія»  </w:t>
      </w:r>
    </w:p>
    <w:p w:rsidR="00F835A4" w:rsidRPr="001F59CC" w:rsidRDefault="00F835A4" w:rsidP="00B97297">
      <w:pPr>
        <w:pStyle w:val="a4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1F59CC">
        <w:rPr>
          <w:rFonts w:ascii="Times New Roman" w:hAnsi="Times New Roman" w:cs="Times New Roman"/>
          <w:sz w:val="28"/>
          <w:szCs w:val="28"/>
          <w:lang w:val="uk-UA"/>
        </w:rPr>
        <w:t xml:space="preserve">Що не так з бюджетним процесом міста Херсона  </w:t>
      </w:r>
    </w:p>
    <w:p w:rsidR="00F835A4" w:rsidRPr="001F59CC" w:rsidRDefault="00F835A4" w:rsidP="00B97297">
      <w:pPr>
        <w:pStyle w:val="a4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1F59CC">
        <w:rPr>
          <w:rFonts w:ascii="Times New Roman" w:hAnsi="Times New Roman" w:cs="Times New Roman"/>
          <w:sz w:val="28"/>
          <w:szCs w:val="28"/>
          <w:lang w:val="uk-UA"/>
        </w:rPr>
        <w:t xml:space="preserve">Що треба зробити депутатам, чиновникам та громадськості ( в т.ч. представникам бізнесу) для формування якісного бюджетного процесу та </w:t>
      </w:r>
      <w:r w:rsidR="00E63E40">
        <w:rPr>
          <w:rFonts w:ascii="Times New Roman" w:hAnsi="Times New Roman" w:cs="Times New Roman"/>
          <w:sz w:val="28"/>
          <w:szCs w:val="28"/>
          <w:lang w:val="uk-UA"/>
        </w:rPr>
        <w:t>ефективної діяльності комунальних підприємств міста</w:t>
      </w:r>
      <w:r w:rsidR="00CE4C76">
        <w:rPr>
          <w:rFonts w:ascii="Times New Roman" w:hAnsi="Times New Roman" w:cs="Times New Roman"/>
          <w:sz w:val="28"/>
          <w:szCs w:val="28"/>
          <w:lang w:val="uk-UA"/>
        </w:rPr>
        <w:t xml:space="preserve"> з метою збереження і примноження ресурсів для розвитку міста </w:t>
      </w:r>
      <w:r w:rsidR="00814DC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14DC3" w:rsidRPr="0081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DC3">
        <w:rPr>
          <w:rFonts w:ascii="Times New Roman" w:hAnsi="Times New Roman" w:cs="Times New Roman"/>
          <w:sz w:val="28"/>
          <w:szCs w:val="28"/>
          <w:lang w:val="uk-UA"/>
        </w:rPr>
        <w:t>забезпечення довіри громади до влади.</w:t>
      </w:r>
    </w:p>
    <w:p w:rsidR="00E63E40" w:rsidRPr="00CE4C76" w:rsidRDefault="00E63E40" w:rsidP="00B97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76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:rsidR="00F76753" w:rsidRPr="00C2310A" w:rsidRDefault="00F76753" w:rsidP="00F76753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на сайті </w:t>
      </w:r>
      <w:r w:rsidRPr="00C2310A">
        <w:rPr>
          <w:rFonts w:ascii="Times New Roman" w:hAnsi="Times New Roman" w:cs="Times New Roman"/>
          <w:b/>
          <w:sz w:val="28"/>
          <w:szCs w:val="28"/>
          <w:lang w:val="uk-UA"/>
        </w:rPr>
        <w:t>«Херсон. Громада. Ініціатива»</w:t>
      </w:r>
      <w:r w:rsidRPr="00F7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hgi</w:t>
        </w:r>
        <w:proofErr w:type="spellEnd"/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231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</w:p>
    <w:p w:rsidR="00F76753" w:rsidRDefault="00F76753" w:rsidP="00F76753">
      <w:pPr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B97297">
        <w:rPr>
          <w:rFonts w:ascii="Times New Roman" w:hAnsi="Times New Roman" w:cs="Times New Roman"/>
          <w:b/>
          <w:sz w:val="24"/>
          <w:szCs w:val="24"/>
          <w:lang w:val="uk-UA"/>
        </w:rPr>
        <w:t>Херсонська влада. Ціна-якість. Витрати 2018р -</w:t>
      </w:r>
      <w:r w:rsidRPr="00B9729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602 млн. грн</w:t>
      </w:r>
      <w:r w:rsidRPr="00B97297">
        <w:rPr>
          <w:rFonts w:ascii="Times New Roman" w:hAnsi="Times New Roman" w:cs="Times New Roman"/>
          <w:b/>
          <w:sz w:val="24"/>
          <w:szCs w:val="24"/>
          <w:lang w:val="uk-UA"/>
        </w:rPr>
        <w:t>. Проаналізуємо?</w:t>
      </w:r>
      <w:r w:rsidRPr="00B97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9729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https://hgi.org.ua/actual_article.php?id=1212</w:t>
        </w:r>
      </w:hyperlink>
      <w:r w:rsidRPr="00B97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6753" w:rsidRPr="00B97297" w:rsidRDefault="00F76753" w:rsidP="00F76753">
      <w:pPr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B97297">
        <w:rPr>
          <w:rFonts w:ascii="Times New Roman" w:hAnsi="Times New Roman" w:cs="Times New Roman"/>
          <w:b/>
          <w:sz w:val="24"/>
          <w:szCs w:val="24"/>
          <w:lang w:val="uk-UA"/>
        </w:rPr>
        <w:t>Херсонська влада. Ціна-якість. Витрати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97297">
        <w:rPr>
          <w:rFonts w:ascii="Times New Roman" w:hAnsi="Times New Roman" w:cs="Times New Roman"/>
          <w:b/>
          <w:sz w:val="24"/>
          <w:szCs w:val="24"/>
          <w:lang w:val="uk-UA"/>
        </w:rPr>
        <w:t>р -</w:t>
      </w:r>
      <w:r w:rsidRPr="00B9729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522 млн. грн</w:t>
      </w:r>
      <w:r w:rsidRPr="00B97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Дивимося на результати. </w:t>
      </w:r>
      <w:hyperlink r:id="rId10" w:history="1">
        <w:r w:rsidRPr="00B9729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https://hgi.org.ua/actual_article.php?id=1210</w:t>
        </w:r>
      </w:hyperlink>
      <w:r w:rsidRPr="00B97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3E40" w:rsidRPr="00C2310A" w:rsidRDefault="00C2310A" w:rsidP="00F7675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Pr="00C2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C2310A">
        <w:rPr>
          <w:rFonts w:ascii="Times New Roman" w:hAnsi="Times New Roman" w:cs="Times New Roman"/>
          <w:b/>
          <w:sz w:val="28"/>
          <w:szCs w:val="28"/>
          <w:lang w:val="uk-UA"/>
        </w:rPr>
        <w:t>Ютуб-каналі</w:t>
      </w:r>
      <w:proofErr w:type="spellEnd"/>
      <w:r w:rsidRPr="00C2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 «Розвиток»</w:t>
      </w:r>
    </w:p>
    <w:p w:rsidR="00E63E40" w:rsidRPr="00E63E40" w:rsidRDefault="00E63E40" w:rsidP="00CE4C76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  <w:r w:rsidRPr="00E63E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>Бюджет Херсона. МКП "Гарантія" - гарантовані втрати?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</w:t>
      </w:r>
      <w:r w:rsidRPr="00E63E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>24.02.2019</w:t>
      </w:r>
    </w:p>
    <w:p w:rsidR="00E63E40" w:rsidRPr="00E63E40" w:rsidRDefault="0047412E" w:rsidP="00E6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63E40" w:rsidRPr="00E63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https://youtu.be/ITHIwm-ElTI</w:t>
        </w:r>
      </w:hyperlink>
    </w:p>
    <w:p w:rsidR="00CE4C76" w:rsidRPr="00CE4C76" w:rsidRDefault="00CE4C76" w:rsidP="00B97297">
      <w:pPr>
        <w:shd w:val="clear" w:color="auto" w:fill="FFFFFF"/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>Херсонська</w:t>
      </w:r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громада,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чому</w:t>
      </w:r>
      <w:proofErr w:type="spellEnd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занедбаний</w:t>
      </w:r>
      <w:proofErr w:type="spellEnd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твій</w:t>
      </w:r>
      <w:proofErr w:type="spellEnd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Херсон? Пора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ставити</w:t>
      </w:r>
      <w:proofErr w:type="spellEnd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завдання</w:t>
      </w:r>
      <w:proofErr w:type="spellEnd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CE4C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владі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</w:t>
      </w:r>
      <w:r w:rsidRPr="00CE4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03.03.2019</w:t>
      </w:r>
      <w:r w:rsidR="00814D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</w:t>
      </w:r>
      <w:hyperlink r:id="rId12" w:history="1">
        <w:r w:rsidRPr="00CE4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https://youtu.be/jBTQXWcuURg</w:t>
        </w:r>
      </w:hyperlink>
    </w:p>
    <w:p w:rsidR="00CE4C76" w:rsidRPr="00CE4C76" w:rsidRDefault="00CE4C76" w:rsidP="00B97297">
      <w:pPr>
        <w:shd w:val="clear" w:color="auto" w:fill="FFFFFF"/>
        <w:spacing w:before="60" w:after="0" w:line="240" w:lineRule="auto"/>
        <w:outlineLvl w:val="0"/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val="uk-UA"/>
        </w:rPr>
        <w:t>Херсонська</w:t>
      </w:r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Pr="00CE4C76">
        <w:rPr>
          <w:rFonts w:ascii="Times New Roman" w:eastAsia="Times New Roman" w:hAnsi="Times New Roman" w:cs="Times New Roman"/>
          <w:b/>
          <w:kern w:val="36"/>
          <w:lang w:eastAsia="ru-RU"/>
        </w:rPr>
        <w:t>громада</w:t>
      </w:r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.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Які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в тебе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депутати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і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що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світить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Херсону? </w:t>
      </w:r>
      <w:proofErr w:type="spellStart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Частина</w:t>
      </w:r>
      <w:proofErr w:type="spellEnd"/>
      <w:r w:rsidRPr="00CE4C76"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1</w:t>
      </w:r>
      <w:r>
        <w:rPr>
          <w:rStyle w:val="watch-titlewatch-editable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val="uk-UA"/>
        </w:rPr>
        <w:t xml:space="preserve"> </w:t>
      </w:r>
      <w:r w:rsidRPr="00CE4C76">
        <w:rPr>
          <w:rStyle w:val="watch-titlewatch-editable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11.03.2019</w:t>
      </w:r>
    </w:p>
    <w:p w:rsidR="00CE4C76" w:rsidRDefault="0047412E" w:rsidP="00CE4C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13" w:history="1">
        <w:r w:rsidR="00CE4C76" w:rsidRPr="00CE4C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https://youtu.be/SEC-f7OGsfk</w:t>
        </w:r>
      </w:hyperlink>
      <w:r w:rsidR="00CE4C76" w:rsidRPr="00CE4C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</w:p>
    <w:p w:rsidR="00814DC3" w:rsidRPr="00814DC3" w:rsidRDefault="00814DC3" w:rsidP="00B97297">
      <w:pPr>
        <w:shd w:val="clear" w:color="auto" w:fill="FFFFFF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</w:pPr>
      <w:r w:rsidRPr="00814DC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>Херсонська громада. МКП "Гарантія,  Херсон, понтон та  проблеми самоврядування.</w:t>
      </w:r>
    </w:p>
    <w:p w:rsidR="00814DC3" w:rsidRPr="00814DC3" w:rsidRDefault="00814DC3" w:rsidP="00814D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19.03.2019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</w:t>
      </w:r>
      <w:hyperlink r:id="rId14" w:history="1"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youtu</w:t>
        </w:r>
        <w:proofErr w:type="spellEnd"/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</w:t>
        </w:r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DnRrepGWCXk</w:t>
        </w:r>
        <w:proofErr w:type="spellEnd"/>
      </w:hyperlink>
    </w:p>
    <w:p w:rsidR="00814DC3" w:rsidRPr="00814DC3" w:rsidRDefault="00814DC3" w:rsidP="00814DC3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</w:pPr>
      <w:r w:rsidRPr="00814DC3">
        <w:rPr>
          <w:rStyle w:val="watch-titlewatch-editable"/>
          <w:b/>
          <w:bCs/>
          <w:lang w:val="uk-UA"/>
        </w:rPr>
        <w:t>МКП</w:t>
      </w:r>
      <w:r w:rsidRPr="00814DC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"Гарантія". Один причал та п'ять проблем влади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val="uk-UA" w:eastAsia="ru-RU"/>
        </w:rPr>
        <w:t xml:space="preserve"> </w:t>
      </w:r>
      <w:r w:rsidRPr="00814D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6F6F6"/>
          <w:lang w:eastAsia="ru-RU"/>
        </w:rPr>
        <w:t>15.04.2019</w:t>
      </w:r>
    </w:p>
    <w:p w:rsidR="00814DC3" w:rsidRPr="00814DC3" w:rsidRDefault="0047412E" w:rsidP="0081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5" w:history="1"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proofErr w:type="spellStart"/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youtu</w:t>
        </w:r>
        <w:proofErr w:type="spellEnd"/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</w:t>
        </w:r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proofErr w:type="spellStart"/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stKqkIYT</w:t>
        </w:r>
        <w:proofErr w:type="spellEnd"/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_</w:t>
        </w:r>
        <w:proofErr w:type="spellStart"/>
        <w:r w:rsidR="00814DC3" w:rsidRPr="00814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pk</w:t>
        </w:r>
        <w:proofErr w:type="spellEnd"/>
      </w:hyperlink>
    </w:p>
    <w:p w:rsidR="00B97297" w:rsidRDefault="00B97297" w:rsidP="00B97297">
      <w:p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</w:p>
    <w:p w:rsidR="007867EA" w:rsidRPr="00ED346C" w:rsidRDefault="007867EA" w:rsidP="007867EA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Круглий стіл </w:t>
      </w:r>
      <w:r w:rsidRPr="00ED346C">
        <w:rPr>
          <w:color w:val="000000"/>
          <w:sz w:val="28"/>
          <w:szCs w:val="28"/>
          <w:shd w:val="clear" w:color="auto" w:fill="FFFFFF"/>
          <w:lang w:val="uk-UA"/>
        </w:rPr>
        <w:t>відбудеться в рамках проекту </w:t>
      </w:r>
      <w:r w:rsidRPr="00ED346C">
        <w:rPr>
          <w:color w:val="1D2129"/>
          <w:sz w:val="28"/>
          <w:szCs w:val="28"/>
          <w:shd w:val="clear" w:color="auto" w:fill="FFFFFF"/>
          <w:lang w:val="uk-UA"/>
        </w:rPr>
        <w:t>«</w:t>
      </w:r>
      <w:proofErr w:type="spellStart"/>
      <w:r w:rsidRPr="00ED346C">
        <w:rPr>
          <w:color w:val="1D2129"/>
          <w:sz w:val="28"/>
          <w:szCs w:val="28"/>
          <w:shd w:val="clear" w:color="auto" w:fill="FFFFFF"/>
          <w:lang w:val="uk-UA"/>
        </w:rPr>
        <w:t>КП</w:t>
      </w:r>
      <w:proofErr w:type="spellEnd"/>
      <w:r w:rsidRPr="00ED346C">
        <w:rPr>
          <w:color w:val="1D2129"/>
          <w:sz w:val="28"/>
          <w:szCs w:val="28"/>
          <w:shd w:val="clear" w:color="auto" w:fill="FFFFFF"/>
          <w:lang w:val="uk-UA"/>
        </w:rPr>
        <w:t xml:space="preserve"> «Гарантія» та інші. Припинити та попередити гарантовані втрати бюджетних коштів», що реалізує херсонська ГО «Розвиток»</w:t>
      </w:r>
      <w:r w:rsidRPr="00ED346C">
        <w:rPr>
          <w:color w:val="000000"/>
          <w:sz w:val="28"/>
          <w:szCs w:val="28"/>
          <w:lang w:val="uk-UA"/>
        </w:rPr>
        <w:t xml:space="preserve"> при підтримці ГО «Фонду розвитку м. Миколаєва» за кошти NED </w:t>
      </w:r>
      <w:r w:rsidRPr="00ED346C">
        <w:rPr>
          <w:color w:val="1D2129"/>
          <w:sz w:val="28"/>
          <w:szCs w:val="28"/>
          <w:shd w:val="clear" w:color="auto" w:fill="FFFFFF"/>
          <w:lang w:val="uk-UA"/>
        </w:rPr>
        <w:t xml:space="preserve">(Вашингтон, ОК, США) </w:t>
      </w:r>
      <w:r w:rsidRPr="00ED346C">
        <w:rPr>
          <w:color w:val="000000"/>
          <w:sz w:val="28"/>
          <w:szCs w:val="28"/>
          <w:lang w:val="uk-UA"/>
        </w:rPr>
        <w:t>та в рамках діяльності коаліції #</w:t>
      </w:r>
      <w:proofErr w:type="spellStart"/>
      <w:r w:rsidRPr="00ED346C">
        <w:rPr>
          <w:color w:val="000000"/>
          <w:sz w:val="28"/>
          <w:szCs w:val="28"/>
          <w:lang w:val="uk-UA"/>
        </w:rPr>
        <w:t>ГромадськаПрефектура</w:t>
      </w:r>
      <w:proofErr w:type="spellEnd"/>
      <w:r w:rsidRPr="00ED346C">
        <w:rPr>
          <w:color w:val="000000"/>
          <w:sz w:val="28"/>
          <w:szCs w:val="28"/>
          <w:lang w:val="uk-UA"/>
        </w:rPr>
        <w:t>.</w:t>
      </w:r>
    </w:p>
    <w:p w:rsidR="003850C8" w:rsidRPr="00CE4C76" w:rsidRDefault="003850C8" w:rsidP="007867EA">
      <w:p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50C8" w:rsidRPr="00CE4C76" w:rsidSect="00B97297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CAD"/>
    <w:multiLevelType w:val="hybridMultilevel"/>
    <w:tmpl w:val="8086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9BA"/>
    <w:multiLevelType w:val="hybridMultilevel"/>
    <w:tmpl w:val="0A04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165D2"/>
    <w:multiLevelType w:val="hybridMultilevel"/>
    <w:tmpl w:val="0AB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7BE1"/>
    <w:multiLevelType w:val="hybridMultilevel"/>
    <w:tmpl w:val="842E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193E"/>
    <w:multiLevelType w:val="hybridMultilevel"/>
    <w:tmpl w:val="0A04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C9"/>
    <w:rsid w:val="00067C36"/>
    <w:rsid w:val="000E68A4"/>
    <w:rsid w:val="001F59CC"/>
    <w:rsid w:val="00344DCB"/>
    <w:rsid w:val="003850C8"/>
    <w:rsid w:val="004009C3"/>
    <w:rsid w:val="00421953"/>
    <w:rsid w:val="0047412E"/>
    <w:rsid w:val="005B5BC9"/>
    <w:rsid w:val="007867EA"/>
    <w:rsid w:val="00814DC3"/>
    <w:rsid w:val="00A31DCF"/>
    <w:rsid w:val="00B97297"/>
    <w:rsid w:val="00C2310A"/>
    <w:rsid w:val="00CE4C76"/>
    <w:rsid w:val="00E63E40"/>
    <w:rsid w:val="00F5298C"/>
    <w:rsid w:val="00F76753"/>
    <w:rsid w:val="00F835A4"/>
    <w:rsid w:val="00F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C"/>
  </w:style>
  <w:style w:type="paragraph" w:styleId="1">
    <w:name w:val="heading 1"/>
    <w:basedOn w:val="a"/>
    <w:link w:val="10"/>
    <w:qFormat/>
    <w:rsid w:val="00CE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9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35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4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watch-editable">
    <w:name w:val="watch-title watch-editable"/>
    <w:basedOn w:val="a0"/>
    <w:rsid w:val="00CE4C76"/>
  </w:style>
  <w:style w:type="paragraph" w:styleId="a5">
    <w:name w:val="Normal (Web)"/>
    <w:basedOn w:val="a"/>
    <w:uiPriority w:val="99"/>
    <w:semiHidden/>
    <w:unhideWhenUsed/>
    <w:rsid w:val="007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i.org.ua" TargetMode="External"/><Relationship Id="rId13" Type="http://schemas.openxmlformats.org/officeDocument/2006/relationships/hyperlink" Target="https://youtu.be/SEC-f7OGs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gi.org.ua" TargetMode="External"/><Relationship Id="rId12" Type="http://schemas.openxmlformats.org/officeDocument/2006/relationships/hyperlink" Target="https://youtu.be/jBTQXWcuU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mgo.rozvytok@gmail.com" TargetMode="External"/><Relationship Id="rId11" Type="http://schemas.openxmlformats.org/officeDocument/2006/relationships/hyperlink" Target="https://youtu.be/ITHIwm-ElT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stKqkIYT_pk" TargetMode="External"/><Relationship Id="rId10" Type="http://schemas.openxmlformats.org/officeDocument/2006/relationships/hyperlink" Target="https://hgi.org.ua/actual_article.php?id=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gi.org.ua/actual_article.php?id=1212" TargetMode="External"/><Relationship Id="rId14" Type="http://schemas.openxmlformats.org/officeDocument/2006/relationships/hyperlink" Target="https://youtu.be/DnRrepGWC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2020-01-27T15:11:00Z</dcterms:created>
  <dcterms:modified xsi:type="dcterms:W3CDTF">2020-01-27T15:11:00Z</dcterms:modified>
</cp:coreProperties>
</file>