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noProof/>
          <w:lang w:val="ru-RU" w:eastAsia="ru-RU"/>
        </w:rPr>
        <w:drawing>
          <wp:inline distT="0" distB="0" distL="114300" distR="114300">
            <wp:extent cx="6120130" cy="115824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58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tbl>
      <w:tblPr>
        <w:tblStyle w:val="a9"/>
        <w:tblW w:w="96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52"/>
      </w:tblGrid>
      <w:tr w:rsidR="0038367E">
        <w:tc>
          <w:tcPr>
            <w:tcW w:w="9652" w:type="dxa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ГО «Фонд розвитку міста Миколаєва»</w:t>
            </w:r>
          </w:p>
        </w:tc>
      </w:tr>
    </w:tbl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А Н К Е Т А</w:t>
      </w: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6"/>
          <w:szCs w:val="26"/>
        </w:rPr>
      </w:pPr>
      <w:r>
        <w:t>Потенційних учасників тренінгу «</w:t>
      </w:r>
      <w:r>
        <w:rPr>
          <w:b/>
          <w:sz w:val="26"/>
          <w:szCs w:val="26"/>
        </w:rPr>
        <w:t xml:space="preserve"> Школа розвитку креативного туризму» </w:t>
      </w: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6"/>
          <w:szCs w:val="26"/>
        </w:rPr>
      </w:pP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Блоки навчання  :</w:t>
      </w: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highlight w:val="white"/>
        </w:rPr>
      </w:pPr>
      <w:r>
        <w:rPr>
          <w:b/>
        </w:rPr>
        <w:t xml:space="preserve">5-7 квітня 2021 р. -   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 </w:t>
      </w:r>
      <w:r>
        <w:rPr>
          <w:highlight w:val="white"/>
        </w:rPr>
        <w:t xml:space="preserve">«Культурні продукти у туризмі» </w:t>
      </w: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</w:pPr>
      <w:r>
        <w:rPr>
          <w:b/>
        </w:rPr>
        <w:t xml:space="preserve">13-15 квітня 2021р. - </w:t>
      </w:r>
      <w:r>
        <w:rPr>
          <w:highlight w:val="white"/>
        </w:rPr>
        <w:t>«Креативний туризм»</w:t>
      </w: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highlight w:val="yellow"/>
        </w:rPr>
      </w:pPr>
      <w:r>
        <w:rPr>
          <w:b/>
        </w:rPr>
        <w:t xml:space="preserve">19-21 квітня  2021 р. </w:t>
      </w:r>
      <w:proofErr w:type="spellStart"/>
      <w:r>
        <w:rPr>
          <w:b/>
        </w:rPr>
        <w:t>-</w:t>
      </w:r>
      <w:r>
        <w:rPr>
          <w:highlight w:val="white"/>
        </w:rPr>
        <w:t>«Підприємництво</w:t>
      </w:r>
      <w:proofErr w:type="spellEnd"/>
      <w:r>
        <w:rPr>
          <w:highlight w:val="white"/>
        </w:rPr>
        <w:t xml:space="preserve"> і культура»</w:t>
      </w: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</w:pPr>
      <w:r>
        <w:rPr>
          <w:b/>
        </w:rPr>
        <w:t>Місце проведення</w:t>
      </w:r>
      <w:r>
        <w:t xml:space="preserve">: Уточнюється </w:t>
      </w:r>
    </w:p>
    <w:tbl>
      <w:tblPr>
        <w:tblStyle w:val="aa"/>
        <w:tblW w:w="104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95"/>
        <w:gridCol w:w="6059"/>
      </w:tblGrid>
      <w:tr w:rsidR="0038367E">
        <w:trPr>
          <w:trHeight w:val="41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П. І. Б.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Повна назва організації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Повна адреса організації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Посада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Дата народження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Контактний телефон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Електронна адреса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Оберіть сферу діяльності Вашої організації:</w:t>
            </w:r>
          </w:p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proofErr w:type="spellStart"/>
            <w:r>
              <w:t>-</w:t>
            </w:r>
            <w:r>
              <w:rPr>
                <w:rFonts w:ascii="Trebuchet MS" w:eastAsia="Trebuchet MS" w:hAnsi="Trebuchet MS" w:cs="Trebuchet MS"/>
              </w:rPr>
              <w:t>Ремесла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та образотворче мистецтво;</w:t>
            </w:r>
          </w:p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t>-</w:t>
            </w:r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Гастрономія та кулінарні практики;</w:t>
            </w:r>
          </w:p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</w:p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</w:rPr>
              <w:t>-Знання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та практики, що стосуються природи та Всесвіту(</w:t>
            </w:r>
            <w:r>
              <w:rPr>
                <w:rFonts w:ascii="Trebuchet MS" w:eastAsia="Trebuchet MS" w:hAnsi="Trebuchet MS" w:cs="Trebuchet MS"/>
                <w:b/>
              </w:rPr>
              <w:t xml:space="preserve">Активний </w:t>
            </w:r>
            <w:r w:rsidRPr="00BB252D">
              <w:rPr>
                <w:rFonts w:ascii="Trebuchet MS" w:eastAsia="Trebuchet MS" w:hAnsi="Trebuchet MS" w:cs="Trebuchet MS"/>
                <w:b/>
              </w:rPr>
              <w:t>відпочинок,</w:t>
            </w:r>
            <w:r w:rsidRPr="00BB252D">
              <w:rPr>
                <w:rFonts w:ascii="Trebuchet MS" w:eastAsia="Trebuchet MS" w:hAnsi="Trebuchet MS" w:cs="Trebuchet MS"/>
                <w:b/>
              </w:rPr>
              <w:t>Фестивальний туризм</w:t>
            </w:r>
            <w:r w:rsidR="00BB252D">
              <w:rPr>
                <w:rFonts w:ascii="Trebuchet MS" w:eastAsia="Trebuchet MS" w:hAnsi="Trebuchet MS" w:cs="Trebuchet MS"/>
                <w:b/>
              </w:rPr>
              <w:t>,креативні екскурсії та ін..</w:t>
            </w:r>
            <w:r w:rsidRPr="00BB252D">
              <w:rPr>
                <w:rFonts w:ascii="Trebuchet MS" w:eastAsia="Trebuchet MS" w:hAnsi="Trebuchet MS" w:cs="Trebuchet MS"/>
                <w:b/>
              </w:rPr>
              <w:t>)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bookmarkStart w:id="0" w:name="_GoBack"/>
            <w:bookmarkEnd w:id="0"/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Назва вашої ідеї в сфері креативного (творчого) туризму?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Короткий опис ідеї?</w:t>
            </w:r>
          </w:p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Мета, актуальність, завдання, терміни, сума коштів для його реалізації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Які Ви бачите результати від реалізації ідеї?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Ви маєте досвід  створення бізнес ідеї в сфері туризму? Якщо так, якої саме?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38367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38367E" w:rsidRDefault="00A10F77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rPr>
                <w:sz w:val="22"/>
                <w:szCs w:val="22"/>
              </w:rPr>
              <w:t>Які можливості розвитку Ви бачите у сфері туризму, який базується на ресурсах спадщини і культурі?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7E" w:rsidRDefault="0038367E" w:rsidP="00BB2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Відбір учасників здійснюється на конкурсній основі.</w:t>
      </w:r>
    </w:p>
    <w:p w:rsidR="0038367E" w:rsidRDefault="0038367E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lastRenderedPageBreak/>
        <w:t xml:space="preserve">Анкети приймаються до </w:t>
      </w:r>
      <w:r>
        <w:rPr>
          <w:b/>
        </w:rPr>
        <w:t>31 березня</w:t>
      </w:r>
      <w:r>
        <w:t xml:space="preserve"> </w:t>
      </w:r>
      <w:r>
        <w:rPr>
          <w:b/>
        </w:rPr>
        <w:t>2021 р.</w:t>
      </w:r>
      <w:r>
        <w:t xml:space="preserve"> в </w:t>
      </w:r>
      <w:r>
        <w:rPr>
          <w:b/>
        </w:rPr>
        <w:t>е-вигляді</w:t>
      </w:r>
      <w:r>
        <w:t xml:space="preserve"> на: </w:t>
      </w:r>
      <w:hyperlink r:id="rId7">
        <w:r>
          <w:rPr>
            <w:u w:val="single"/>
          </w:rPr>
          <w:t>fondnikol@gmail.com</w:t>
        </w:r>
      </w:hyperlink>
    </w:p>
    <w:p w:rsidR="0038367E" w:rsidRDefault="00A10F77" w:rsidP="00BB252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</w:pPr>
      <w:r>
        <w:rPr>
          <w:b/>
        </w:rPr>
        <w:t>Довідки та консультації:</w:t>
      </w:r>
      <w:r>
        <w:t xml:space="preserve"> </w:t>
      </w:r>
    </w:p>
    <w:p w:rsidR="0038367E" w:rsidRDefault="00A10F77" w:rsidP="00BB252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</w:pPr>
      <w:proofErr w:type="spellStart"/>
      <w:r>
        <w:rPr>
          <w:b/>
        </w:rPr>
        <w:t>Капусткіна</w:t>
      </w:r>
      <w:proofErr w:type="spellEnd"/>
      <w:r>
        <w:rPr>
          <w:b/>
        </w:rPr>
        <w:t xml:space="preserve"> Маріанн</w:t>
      </w:r>
      <w:r>
        <w:t xml:space="preserve">а : (093) 055-22-15. Факс: (0512) 47-38-79; </w:t>
      </w:r>
    </w:p>
    <w:p w:rsidR="0038367E" w:rsidRDefault="0038367E" w:rsidP="00BB252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</w:pPr>
    </w:p>
    <w:p w:rsidR="0038367E" w:rsidRDefault="0038367E" w:rsidP="00BB252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</w:pPr>
    </w:p>
    <w:p w:rsidR="0038367E" w:rsidRDefault="00A10F77" w:rsidP="00BB252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Прес-служба ГО «Фонд розвитку міста Миколаєва» </w:t>
      </w:r>
    </w:p>
    <w:p w:rsidR="0038367E" w:rsidRDefault="00A10F77" w:rsidP="00BB25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Навчання проводиться в рамках </w:t>
      </w:r>
      <w:proofErr w:type="spellStart"/>
      <w:r>
        <w:rPr>
          <w:sz w:val="20"/>
          <w:szCs w:val="20"/>
        </w:rPr>
        <w:t>Грузино</w:t>
      </w:r>
      <w:proofErr w:type="spellEnd"/>
      <w:r>
        <w:rPr>
          <w:sz w:val="20"/>
          <w:szCs w:val="20"/>
        </w:rPr>
        <w:t xml:space="preserve"> – Україно — Болгарський  проекту «Туризм, спадщина і творчість» («</w:t>
      </w:r>
      <w:proofErr w:type="spellStart"/>
      <w:r>
        <w:rPr>
          <w:sz w:val="20"/>
          <w:szCs w:val="20"/>
        </w:rPr>
        <w:t>Tourism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Heritage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Creativity</w:t>
      </w:r>
      <w:proofErr w:type="spellEnd"/>
      <w:r>
        <w:rPr>
          <w:sz w:val="20"/>
          <w:szCs w:val="20"/>
        </w:rPr>
        <w:t xml:space="preserve">» ТНС), реалізує в Україні ГО «Фонд розвитку міста Миколаєва»  за підтримки </w:t>
      </w:r>
      <w:proofErr w:type="spellStart"/>
      <w:r>
        <w:rPr>
          <w:sz w:val="20"/>
          <w:szCs w:val="20"/>
        </w:rPr>
        <w:t>Georgian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Culture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Tbilisi</w:t>
      </w:r>
      <w:proofErr w:type="spellEnd"/>
      <w:r>
        <w:rPr>
          <w:sz w:val="20"/>
          <w:szCs w:val="20"/>
        </w:rPr>
        <w:t xml:space="preserve"> (G</w:t>
      </w:r>
      <w:r>
        <w:rPr>
          <w:sz w:val="20"/>
          <w:szCs w:val="20"/>
        </w:rPr>
        <w:t>E) за кошти Європейського Союзу  в рамках Спільної оперативної програми Чорноморського басейну 2014-2020 (</w:t>
      </w:r>
      <w:proofErr w:type="spellStart"/>
      <w:r>
        <w:rPr>
          <w:sz w:val="20"/>
          <w:szCs w:val="20"/>
        </w:rPr>
        <w:t>Joint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Operational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Black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Basin</w:t>
      </w:r>
      <w:proofErr w:type="spellEnd"/>
      <w:r>
        <w:rPr>
          <w:sz w:val="20"/>
          <w:szCs w:val="20"/>
        </w:rPr>
        <w:t xml:space="preserve"> 2014-2020)</w:t>
      </w:r>
      <w:proofErr w:type="spellStart"/>
      <w:r>
        <w:rPr>
          <w:sz w:val="20"/>
          <w:szCs w:val="20"/>
        </w:rPr>
        <w:t>. Subsi</w:t>
      </w:r>
      <w:proofErr w:type="spellEnd"/>
      <w:r>
        <w:rPr>
          <w:sz w:val="20"/>
          <w:szCs w:val="20"/>
        </w:rPr>
        <w:t xml:space="preserve">dy </w:t>
      </w:r>
      <w:proofErr w:type="spellStart"/>
      <w:r>
        <w:rPr>
          <w:sz w:val="20"/>
          <w:szCs w:val="20"/>
        </w:rPr>
        <w:t>Contract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>. BSB 1130.</w:t>
      </w:r>
    </w:p>
    <w:p w:rsidR="0038367E" w:rsidRDefault="00A10F77" w:rsidP="00383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ind w:left="0" w:hanging="2"/>
      </w:pPr>
      <w:r>
        <w:rPr>
          <w:rFonts w:ascii="Verdana" w:eastAsia="Verdana" w:hAnsi="Verdana" w:cs="Verdana"/>
          <w:sz w:val="20"/>
          <w:szCs w:val="20"/>
        </w:rPr>
        <w:t> </w:t>
      </w:r>
    </w:p>
    <w:sectPr w:rsidR="0038367E">
      <w:pgSz w:w="11906" w:h="16838"/>
      <w:pgMar w:top="284" w:right="850" w:bottom="568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8367E"/>
    <w:rsid w:val="0038367E"/>
    <w:rsid w:val="00A10F77"/>
    <w:rsid w:val="00B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-3213056267142998514xfm96181326">
    <w:name w:val="m_-3213056267142998514xfm_96181326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2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52D"/>
    <w:rPr>
      <w:rFonts w:ascii="Tahoma" w:hAnsi="Tahoma" w:cs="Tahoma"/>
      <w:color w:val="000000"/>
      <w:position w:val="-1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Hyperlink"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-3213056267142998514xfm96181326">
    <w:name w:val="m_-3213056267142998514xfm_96181326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2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52D"/>
    <w:rPr>
      <w:rFonts w:ascii="Tahoma" w:hAnsi="Tahoma" w:cs="Tahoma"/>
      <w:color w:val="000000"/>
      <w:position w:val="-1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ndniko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4QVw7HuMEyM3gqczz3Z4XLPCvg==">AMUW2mWKuC6Ggo0qUQIxqNpdI/5pkpk6whu6ZEBxHjjFzg3DQbnbLLbGqIFpKIDNlN183htpljsrI/1+euOlp+tvLfW6x3HTJgkXJyc+YI8lMqzCOx3Hsfk=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2</cp:revision>
  <dcterms:created xsi:type="dcterms:W3CDTF">2021-03-19T10:00:00Z</dcterms:created>
  <dcterms:modified xsi:type="dcterms:W3CDTF">2021-03-19T10:00:00Z</dcterms:modified>
</cp:coreProperties>
</file>